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AB" w:rsidRDefault="004052AB"/>
    <w:p w:rsidR="004052AB" w:rsidRDefault="009118FA">
      <w:pPr>
        <w:spacing w:line="360" w:lineRule="auto"/>
        <w:ind w:right="-376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4d34og8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20"/>
          <w:szCs w:val="20"/>
        </w:rPr>
        <w:t>(PAPEL TIMBRADO)</w:t>
      </w:r>
    </w:p>
    <w:p w:rsidR="004052AB" w:rsidRDefault="004052AB">
      <w:pPr>
        <w:spacing w:line="360" w:lineRule="auto"/>
        <w:ind w:right="-376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4052AB">
      <w:pPr>
        <w:spacing w:line="360" w:lineRule="auto"/>
        <w:ind w:right="-376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9118FA">
      <w:pPr>
        <w:spacing w:line="360" w:lineRule="auto"/>
        <w:ind w:right="-376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MODELO DO TERMO DE VISTORIA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</w:p>
    <w:p w:rsidR="004052AB" w:rsidRDefault="004052AB">
      <w:pPr>
        <w:tabs>
          <w:tab w:val="center" w:pos="4696"/>
        </w:tabs>
        <w:spacing w:after="16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9118FA" w:rsidP="00E94698">
      <w:pPr>
        <w:spacing w:after="4" w:line="360" w:lineRule="auto"/>
        <w:ind w:left="105" w:right="367" w:firstLine="8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2s8eyo1" w:colFirst="0" w:colLast="0"/>
      <w:bookmarkEnd w:id="2"/>
      <w:r w:rsidRPr="00E94698">
        <w:rPr>
          <w:rFonts w:ascii="Arial" w:eastAsia="Arial" w:hAnsi="Arial" w:cs="Arial"/>
          <w:color w:val="000000"/>
          <w:sz w:val="20"/>
          <w:szCs w:val="20"/>
        </w:rPr>
        <w:t>OBJETO: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94698" w:rsidRPr="00E94698">
        <w:rPr>
          <w:rFonts w:ascii="Arial" w:eastAsia="Arial" w:hAnsi="Arial" w:cs="Arial"/>
          <w:color w:val="000000"/>
          <w:sz w:val="20"/>
          <w:szCs w:val="20"/>
        </w:rPr>
        <w:t>CONTRATAÇÃO DE EMPRESA ESPECIALIZADA  PARA FORNECIMENTO E INSTALAÇÃO DE PORTAS CORTA FOGO E PORTA DE VIDRO PARA O THEATRO MUNICIPAL DE SÃO PAULO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Declaramos que, nesta data, compareceu no Complexo Theatro Municipal de São Paulo, o representante da empresa _____________________________________, Sr(a) _____________________________________, portador do RG ou CPF nº _____________________________________, para proceder a vistoria relativa ao objeto a ser contratado, tendo tomado conhecimento de todos os dados para realização da respectiva avença. Na ocasião, teve oportunidade de identificar todas as caracteríscas,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:rsidR="004052AB" w:rsidRDefault="004052AB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4052AB">
      <w:pPr>
        <w:spacing w:after="2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9118FA">
      <w:pPr>
        <w:spacing w:after="4" w:line="250" w:lineRule="auto"/>
        <w:ind w:left="2395" w:right="47" w:firstLine="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 , ______de __________________ de 20_____.</w:t>
      </w:r>
    </w:p>
    <w:p w:rsidR="004052AB" w:rsidRDefault="004052AB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4052AB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4052AB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4052AB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9118FA">
      <w:pPr>
        <w:spacing w:after="4" w:line="250" w:lineRule="auto"/>
        <w:ind w:left="1542" w:right="47" w:firstLine="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</w:t>
      </w:r>
    </w:p>
    <w:p w:rsidR="004052AB" w:rsidRDefault="009118FA">
      <w:pPr>
        <w:spacing w:after="228" w:line="250" w:lineRule="auto"/>
        <w:ind w:left="879" w:right="47" w:firstLine="7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representante da empresa</w:t>
      </w:r>
    </w:p>
    <w:p w:rsidR="004052AB" w:rsidRDefault="004052AB">
      <w:pPr>
        <w:tabs>
          <w:tab w:val="center" w:pos="4696"/>
        </w:tabs>
        <w:spacing w:after="16" w:line="242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4052AB">
      <w:pPr>
        <w:tabs>
          <w:tab w:val="center" w:pos="4696"/>
        </w:tabs>
        <w:spacing w:after="16" w:line="242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4052AB">
      <w:pPr>
        <w:tabs>
          <w:tab w:val="center" w:pos="4696"/>
        </w:tabs>
        <w:spacing w:after="16" w:line="242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4052AB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052AB" w:rsidRDefault="009118FA">
      <w:pPr>
        <w:spacing w:after="4" w:line="250" w:lineRule="auto"/>
        <w:ind w:left="1542" w:right="47" w:firstLine="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</w:t>
      </w:r>
    </w:p>
    <w:p w:rsidR="004052AB" w:rsidRDefault="009118FA">
      <w:pPr>
        <w:spacing w:after="228" w:line="250" w:lineRule="auto"/>
        <w:ind w:left="879" w:right="47" w:firstLine="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responsável pelo acompanhamento da visita</w:t>
      </w:r>
    </w:p>
    <w:sectPr w:rsidR="004052A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12" w:rsidRDefault="00AF1A12">
      <w:r>
        <w:separator/>
      </w:r>
    </w:p>
  </w:endnote>
  <w:endnote w:type="continuationSeparator" w:id="0">
    <w:p w:rsidR="00AF1A12" w:rsidRDefault="00AF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AB" w:rsidRDefault="009118FA">
    <w:pPr>
      <w:widowControl/>
      <w:pBdr>
        <w:top w:val="nil"/>
        <w:left w:val="nil"/>
        <w:bottom w:val="nil"/>
        <w:right w:val="nil"/>
        <w:between w:val="nil"/>
      </w:pBdr>
      <w:tabs>
        <w:tab w:val="left" w:pos="850"/>
      </w:tabs>
      <w:spacing w:line="276" w:lineRule="auto"/>
      <w:ind w:left="-566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Praça Ramos de Azevedo, s/n — República | CEP: 01037-10 | São Paulo/SP</w:t>
    </w:r>
  </w:p>
  <w:p w:rsidR="004052AB" w:rsidRDefault="009118F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inline distT="0" distB="0" distL="114300" distR="114300">
          <wp:extent cx="5943600" cy="719942"/>
          <wp:effectExtent l="0" t="0" r="0" b="0"/>
          <wp:docPr id="5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78" r="278"/>
                  <a:stretch>
                    <a:fillRect/>
                  </a:stretch>
                </pic:blipFill>
                <pic:spPr>
                  <a:xfrm>
                    <a:off x="0" y="0"/>
                    <a:ext cx="5943600" cy="719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5918200</wp:posOffset>
              </wp:positionH>
              <wp:positionV relativeFrom="paragraph">
                <wp:posOffset>9410700</wp:posOffset>
              </wp:positionV>
              <wp:extent cx="352425" cy="318134"/>
              <wp:effectExtent l="0" t="0" r="0" b="0"/>
              <wp:wrapNone/>
              <wp:docPr id="48" name="Retângu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6938" y="3678083"/>
                        <a:ext cx="238125" cy="203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52AB" w:rsidRDefault="009118FA">
                          <w:pPr>
                            <w:spacing w:before="10"/>
                            <w:ind w:left="60" w:firstLine="78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12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5918200</wp:posOffset>
              </wp:positionH>
              <wp:positionV relativeFrom="paragraph">
                <wp:posOffset>9410700</wp:posOffset>
              </wp:positionV>
              <wp:extent cx="352425" cy="318134"/>
              <wp:effectExtent b="0" l="0" r="0" t="0"/>
              <wp:wrapNone/>
              <wp:docPr id="4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" cy="3181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12" w:rsidRDefault="00AF1A12">
      <w:r>
        <w:separator/>
      </w:r>
    </w:p>
  </w:footnote>
  <w:footnote w:type="continuationSeparator" w:id="0">
    <w:p w:rsidR="00AF1A12" w:rsidRDefault="00AF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AB" w:rsidRDefault="009118F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4876800</wp:posOffset>
          </wp:positionH>
          <wp:positionV relativeFrom="paragraph">
            <wp:posOffset>66053</wp:posOffset>
          </wp:positionV>
          <wp:extent cx="1392350" cy="438150"/>
          <wp:effectExtent l="0" t="0" r="0" b="0"/>
          <wp:wrapSquare wrapText="bothSides" distT="114300" distB="114300" distL="114300" distR="114300"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4990" t="-17132" r="-7857" b="-15338"/>
                  <a:stretch>
                    <a:fillRect/>
                  </a:stretch>
                </pic:blipFill>
                <pic:spPr>
                  <a:xfrm>
                    <a:off x="0" y="0"/>
                    <a:ext cx="13923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3CA"/>
    <w:multiLevelType w:val="multilevel"/>
    <w:tmpl w:val="2498662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5064406"/>
    <w:multiLevelType w:val="multilevel"/>
    <w:tmpl w:val="BAF6FECE"/>
    <w:lvl w:ilvl="0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64" w:hanging="522"/>
      </w:pPr>
      <w:rPr>
        <w:rFonts w:ascii="Arial" w:eastAsia="Arial" w:hAnsi="Arial" w:cs="Arial"/>
        <w:b/>
        <w:color w:val="000000"/>
        <w:sz w:val="22"/>
        <w:szCs w:val="22"/>
      </w:rPr>
    </w:lvl>
    <w:lvl w:ilvl="2">
      <w:start w:val="1"/>
      <w:numFmt w:val="bullet"/>
      <w:lvlText w:val="•"/>
      <w:lvlJc w:val="left"/>
      <w:pPr>
        <w:ind w:left="540" w:hanging="522"/>
      </w:pPr>
    </w:lvl>
    <w:lvl w:ilvl="3">
      <w:start w:val="1"/>
      <w:numFmt w:val="bullet"/>
      <w:lvlText w:val="•"/>
      <w:lvlJc w:val="left"/>
      <w:pPr>
        <w:ind w:left="640" w:hanging="522"/>
      </w:pPr>
    </w:lvl>
    <w:lvl w:ilvl="4">
      <w:start w:val="1"/>
      <w:numFmt w:val="bullet"/>
      <w:lvlText w:val="•"/>
      <w:lvlJc w:val="left"/>
      <w:pPr>
        <w:ind w:left="660" w:hanging="522"/>
      </w:pPr>
    </w:lvl>
    <w:lvl w:ilvl="5">
      <w:start w:val="1"/>
      <w:numFmt w:val="bullet"/>
      <w:lvlText w:val="•"/>
      <w:lvlJc w:val="left"/>
      <w:pPr>
        <w:ind w:left="2194" w:hanging="522"/>
      </w:pPr>
    </w:lvl>
    <w:lvl w:ilvl="6">
      <w:start w:val="1"/>
      <w:numFmt w:val="bullet"/>
      <w:lvlText w:val="•"/>
      <w:lvlJc w:val="left"/>
      <w:pPr>
        <w:ind w:left="3728" w:hanging="522"/>
      </w:pPr>
    </w:lvl>
    <w:lvl w:ilvl="7">
      <w:start w:val="1"/>
      <w:numFmt w:val="bullet"/>
      <w:lvlText w:val="•"/>
      <w:lvlJc w:val="left"/>
      <w:pPr>
        <w:ind w:left="5263" w:hanging="522"/>
      </w:pPr>
    </w:lvl>
    <w:lvl w:ilvl="8">
      <w:start w:val="1"/>
      <w:numFmt w:val="bullet"/>
      <w:lvlText w:val="•"/>
      <w:lvlJc w:val="left"/>
      <w:pPr>
        <w:ind w:left="6797" w:hanging="522"/>
      </w:pPr>
    </w:lvl>
  </w:abstractNum>
  <w:abstractNum w:abstractNumId="2" w15:restartNumberingAfterBreak="0">
    <w:nsid w:val="647E0D93"/>
    <w:multiLevelType w:val="multilevel"/>
    <w:tmpl w:val="F468DD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934A67"/>
    <w:multiLevelType w:val="multilevel"/>
    <w:tmpl w:val="0ECA9920"/>
    <w:lvl w:ilvl="0">
      <w:start w:val="1"/>
      <w:numFmt w:val="lowerLetter"/>
      <w:lvlText w:val="%1)"/>
      <w:lvlJc w:val="left"/>
      <w:pPr>
        <w:ind w:left="113" w:hanging="329"/>
      </w:pPr>
      <w:rPr>
        <w:rFonts w:ascii="Arial MT" w:eastAsia="Arial MT" w:hAnsi="Arial MT" w:cs="Arial MT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094" w:hanging="329"/>
      </w:pPr>
    </w:lvl>
    <w:lvl w:ilvl="2">
      <w:start w:val="1"/>
      <w:numFmt w:val="bullet"/>
      <w:lvlText w:val="•"/>
      <w:lvlJc w:val="left"/>
      <w:pPr>
        <w:ind w:left="2069" w:hanging="329"/>
      </w:pPr>
    </w:lvl>
    <w:lvl w:ilvl="3">
      <w:start w:val="1"/>
      <w:numFmt w:val="bullet"/>
      <w:lvlText w:val="•"/>
      <w:lvlJc w:val="left"/>
      <w:pPr>
        <w:ind w:left="3043" w:hanging="328"/>
      </w:pPr>
    </w:lvl>
    <w:lvl w:ilvl="4">
      <w:start w:val="1"/>
      <w:numFmt w:val="bullet"/>
      <w:lvlText w:val="•"/>
      <w:lvlJc w:val="left"/>
      <w:pPr>
        <w:ind w:left="4018" w:hanging="328"/>
      </w:pPr>
    </w:lvl>
    <w:lvl w:ilvl="5">
      <w:start w:val="1"/>
      <w:numFmt w:val="bullet"/>
      <w:lvlText w:val="•"/>
      <w:lvlJc w:val="left"/>
      <w:pPr>
        <w:ind w:left="4993" w:hanging="329"/>
      </w:pPr>
    </w:lvl>
    <w:lvl w:ilvl="6">
      <w:start w:val="1"/>
      <w:numFmt w:val="bullet"/>
      <w:lvlText w:val="•"/>
      <w:lvlJc w:val="left"/>
      <w:pPr>
        <w:ind w:left="5967" w:hanging="327"/>
      </w:pPr>
    </w:lvl>
    <w:lvl w:ilvl="7">
      <w:start w:val="1"/>
      <w:numFmt w:val="bullet"/>
      <w:lvlText w:val="•"/>
      <w:lvlJc w:val="left"/>
      <w:pPr>
        <w:ind w:left="6942" w:hanging="327"/>
      </w:pPr>
    </w:lvl>
    <w:lvl w:ilvl="8">
      <w:start w:val="1"/>
      <w:numFmt w:val="bullet"/>
      <w:lvlText w:val="•"/>
      <w:lvlJc w:val="left"/>
      <w:pPr>
        <w:ind w:left="7917" w:hanging="327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AB"/>
    <w:rsid w:val="004052AB"/>
    <w:rsid w:val="009118FA"/>
    <w:rsid w:val="00AF1A12"/>
    <w:rsid w:val="00E842B6"/>
    <w:rsid w:val="00E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369A"/>
  <w15:docId w15:val="{942CBE1B-0AC1-4378-9FF4-582BD4B7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BD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5D34BD"/>
    <w:pPr>
      <w:spacing w:before="10"/>
      <w:ind w:left="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5D34BD"/>
    <w:pPr>
      <w:ind w:left="358" w:hanging="246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73C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3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73C2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73C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5D34BD"/>
    <w:pPr>
      <w:spacing w:before="92"/>
      <w:ind w:left="2640" w:right="2633"/>
      <w:jc w:val="center"/>
    </w:pPr>
    <w:rPr>
      <w:rFonts w:ascii="Tahoma" w:eastAsia="Tahoma" w:hAnsi="Tahoma" w:cs="Tahoma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773C2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D34BD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D34BD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34BD"/>
    <w:rPr>
      <w:rFonts w:asciiTheme="majorHAnsi" w:eastAsiaTheme="majorEastAsia" w:hAnsiTheme="majorHAnsi" w:cstheme="majorBidi"/>
      <w:i/>
      <w:iCs/>
      <w:color w:val="2E74B5" w:themeColor="accent1" w:themeShade="BF"/>
      <w:lang w:val="pt-PT"/>
    </w:rPr>
  </w:style>
  <w:style w:type="table" w:customStyle="1" w:styleId="TableNormalc">
    <w:name w:val="Table Normal"/>
    <w:uiPriority w:val="2"/>
    <w:semiHidden/>
    <w:unhideWhenUsed/>
    <w:qFormat/>
    <w:rsid w:val="005D34BD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34BD"/>
  </w:style>
  <w:style w:type="character" w:customStyle="1" w:styleId="CorpodetextoChar">
    <w:name w:val="Corpo de texto Char"/>
    <w:basedOn w:val="Fontepargpadro"/>
    <w:link w:val="Corpodetexto"/>
    <w:uiPriority w:val="1"/>
    <w:rsid w:val="005D34B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5D34BD"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rsid w:val="005D34BD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D3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4B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3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4BD"/>
    <w:rPr>
      <w:rFonts w:ascii="Arial MT" w:eastAsia="Arial MT" w:hAnsi="Arial MT" w:cs="Arial MT"/>
      <w:lang w:val="pt-PT"/>
    </w:rPr>
  </w:style>
  <w:style w:type="paragraph" w:customStyle="1" w:styleId="Normal2">
    <w:name w:val="Normal2"/>
    <w:rsid w:val="005D34BD"/>
    <w:pPr>
      <w:spacing w:line="276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Fontepargpadro"/>
    <w:uiPriority w:val="99"/>
    <w:unhideWhenUsed/>
    <w:rsid w:val="005D34B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34B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D34BD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5D34BD"/>
    <w:rPr>
      <w:rFonts w:ascii="Tahoma" w:eastAsia="Tahoma" w:hAnsi="Tahoma" w:cs="Tahoma"/>
      <w:b/>
      <w:bCs/>
      <w:sz w:val="28"/>
      <w:szCs w:val="2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4BD"/>
    <w:rPr>
      <w:rFonts w:ascii="Segoe UI" w:eastAsia="Tahom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4BD"/>
    <w:rPr>
      <w:rFonts w:ascii="Segoe UI" w:eastAsia="Tahoma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10C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0C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0C7C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0C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0C7C"/>
    <w:rPr>
      <w:rFonts w:ascii="Arial MT" w:eastAsia="Arial MT" w:hAnsi="Arial MT" w:cs="Arial MT"/>
      <w:b/>
      <w:bCs/>
      <w:sz w:val="20"/>
      <w:szCs w:val="20"/>
      <w:lang w:val="pt-PT"/>
    </w:rPr>
  </w:style>
  <w:style w:type="paragraph" w:customStyle="1" w:styleId="western">
    <w:name w:val="western"/>
    <w:basedOn w:val="Normal"/>
    <w:rsid w:val="00536C82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il">
    <w:name w:val="il"/>
    <w:basedOn w:val="Fontepargpadro"/>
    <w:rsid w:val="00536C82"/>
  </w:style>
  <w:style w:type="paragraph" w:customStyle="1" w:styleId="gmail-western">
    <w:name w:val="gmail-western"/>
    <w:basedOn w:val="Normal"/>
    <w:rsid w:val="00C775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9F3D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58257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rsid w:val="00773C27"/>
    <w:tblPr>
      <w:tblStyleRowBandSize w:val="1"/>
      <w:tblStyleColBandSize w:val="1"/>
    </w:tblPr>
  </w:style>
  <w:style w:type="table" w:customStyle="1" w:styleId="a0">
    <w:basedOn w:val="TableNormalc"/>
    <w:rsid w:val="00773C27"/>
    <w:tblPr>
      <w:tblStyleRowBandSize w:val="1"/>
      <w:tblStyleColBandSize w:val="1"/>
    </w:tblPr>
  </w:style>
  <w:style w:type="table" w:customStyle="1" w:styleId="a1">
    <w:basedOn w:val="TableNormalc"/>
    <w:rsid w:val="00773C27"/>
    <w:tblPr>
      <w:tblStyleRowBandSize w:val="1"/>
      <w:tblStyleColBandSize w:val="1"/>
    </w:tblPr>
  </w:style>
  <w:style w:type="table" w:customStyle="1" w:styleId="a2">
    <w:basedOn w:val="TableNormalc"/>
    <w:rsid w:val="00773C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c"/>
    <w:rsid w:val="00773C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c"/>
    <w:rsid w:val="00773C2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F2649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table" w:customStyle="1" w:styleId="a5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26bStj2+qahcu0rkfx8rIq1lUQ==">AMUW2mWzZy/ifDO1w+nmpZWZDZHeVvnJfGiQjaJzm2t/pJX1SUCPD/iXK/WqQXDDKEh16X3kTU2Rmg6uZZCxl5rSCkP16tfTPBmPwghHARgUkhPH2bwRXiKn3uEa4KEw8MlPziih6hMM1fMBfC8HcFfwJTXColwLFwuyrkqLBmqsyU+w4ycgQ9bbc53kURTxucjul7pggkDIn4cIGe3W/LHfCO54kz/Ug3+7TKr+klfX7W6hVmZrodfDOi9bBq2skHHFCIpsMHterjNny0DFDWwxXS6Iy4cMaKeN+yq81jRSpdxqHoX/FrN5r9AcIZcksNDjusI+w0uchWKCY8+cz3n5+UKP4Dp7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Emidio</dc:creator>
  <cp:lastModifiedBy>Leandro Ribeiro Cunha</cp:lastModifiedBy>
  <cp:revision>3</cp:revision>
  <dcterms:created xsi:type="dcterms:W3CDTF">2022-02-02T15:41:00Z</dcterms:created>
  <dcterms:modified xsi:type="dcterms:W3CDTF">2023-03-14T21:15:00Z</dcterms:modified>
</cp:coreProperties>
</file>