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FE" w:rsidRPr="00A12BBB" w:rsidRDefault="002E1CDB">
      <w:pPr>
        <w:pBdr>
          <w:top w:val="nil"/>
          <w:left w:val="nil"/>
          <w:bottom w:val="nil"/>
          <w:right w:val="nil"/>
          <w:between w:val="nil"/>
        </w:pBdr>
        <w:spacing w:after="120" w:line="360" w:lineRule="auto"/>
        <w:ind w:firstLine="708"/>
        <w:jc w:val="center"/>
        <w:rPr>
          <w:rFonts w:ascii="Arial" w:eastAsia="Arial" w:hAnsi="Arial" w:cs="Arial"/>
          <w:b/>
          <w:color w:val="000000"/>
          <w:sz w:val="22"/>
          <w:szCs w:val="22"/>
          <w:lang w:val="pt-BR"/>
        </w:rPr>
      </w:pPr>
      <w:r w:rsidRPr="00A12BBB">
        <w:rPr>
          <w:rFonts w:ascii="Arial" w:eastAsia="Arial" w:hAnsi="Arial" w:cs="Arial"/>
          <w:b/>
          <w:color w:val="000000"/>
          <w:sz w:val="22"/>
          <w:szCs w:val="22"/>
          <w:lang w:val="pt-BR"/>
        </w:rPr>
        <w:t>SMC - SECRETARIA MUNICIPAL DE CULTURA</w:t>
      </w:r>
    </w:p>
    <w:p w:rsidR="005F19FE" w:rsidRPr="00A12BBB" w:rsidRDefault="002E1CDB">
      <w:pPr>
        <w:pBdr>
          <w:top w:val="nil"/>
          <w:left w:val="nil"/>
          <w:bottom w:val="nil"/>
          <w:right w:val="nil"/>
          <w:between w:val="nil"/>
        </w:pBdr>
        <w:spacing w:after="120" w:line="360" w:lineRule="auto"/>
        <w:jc w:val="center"/>
        <w:rPr>
          <w:rFonts w:ascii="Arial" w:eastAsia="Arial" w:hAnsi="Arial" w:cs="Arial"/>
          <w:b/>
          <w:color w:val="000000"/>
          <w:sz w:val="22"/>
          <w:szCs w:val="22"/>
          <w:lang w:val="pt-BR"/>
        </w:rPr>
      </w:pPr>
      <w:r w:rsidRPr="00A12BBB">
        <w:rPr>
          <w:rFonts w:ascii="Arial" w:eastAsia="Arial" w:hAnsi="Arial" w:cs="Arial"/>
          <w:b/>
          <w:color w:val="000000"/>
          <w:sz w:val="22"/>
          <w:szCs w:val="22"/>
          <w:lang w:val="pt-BR"/>
        </w:rPr>
        <w:t>FTMSP - FUNDAÇÃO THEATRO MUNICIPAL DE SÃO PAULO</w:t>
      </w:r>
    </w:p>
    <w:p w:rsidR="005F19FE" w:rsidRPr="00A12BBB" w:rsidRDefault="002E1CDB">
      <w:pPr>
        <w:pBdr>
          <w:top w:val="nil"/>
          <w:left w:val="nil"/>
          <w:bottom w:val="nil"/>
          <w:right w:val="nil"/>
          <w:between w:val="nil"/>
        </w:pBdr>
        <w:spacing w:after="120" w:line="360" w:lineRule="auto"/>
        <w:jc w:val="center"/>
        <w:rPr>
          <w:rFonts w:ascii="Arial" w:eastAsia="Arial" w:hAnsi="Arial" w:cs="Arial"/>
          <w:b/>
          <w:color w:val="000000"/>
          <w:sz w:val="22"/>
          <w:szCs w:val="22"/>
          <w:lang w:val="pt-BR"/>
        </w:rPr>
      </w:pPr>
      <w:r w:rsidRPr="00A12BBB">
        <w:rPr>
          <w:rFonts w:ascii="Arial" w:eastAsia="Arial" w:hAnsi="Arial" w:cs="Arial"/>
          <w:b/>
          <w:color w:val="000000"/>
          <w:sz w:val="22"/>
          <w:szCs w:val="22"/>
          <w:lang w:val="pt-BR"/>
        </w:rPr>
        <w:t>EDASP - ESCOLA DE DANÇA DE SÃO PAULO</w:t>
      </w:r>
    </w:p>
    <w:p w:rsidR="005F19FE" w:rsidRPr="00A12BBB" w:rsidRDefault="005F19FE">
      <w:pPr>
        <w:pBdr>
          <w:top w:val="nil"/>
          <w:left w:val="nil"/>
          <w:bottom w:val="nil"/>
          <w:right w:val="nil"/>
          <w:between w:val="nil"/>
        </w:pBdr>
        <w:spacing w:after="120" w:line="360" w:lineRule="auto"/>
        <w:jc w:val="center"/>
        <w:rPr>
          <w:rFonts w:ascii="Arial" w:eastAsia="Arial" w:hAnsi="Arial" w:cs="Arial"/>
          <w:b/>
          <w:color w:val="000000"/>
          <w:sz w:val="22"/>
          <w:szCs w:val="22"/>
          <w:lang w:val="pt-BR"/>
        </w:rPr>
      </w:pPr>
    </w:p>
    <w:p w:rsidR="005F19FE" w:rsidRPr="00A12BBB" w:rsidRDefault="002E1CDB">
      <w:pPr>
        <w:pBdr>
          <w:top w:val="nil"/>
          <w:left w:val="nil"/>
          <w:bottom w:val="nil"/>
          <w:right w:val="nil"/>
          <w:between w:val="nil"/>
        </w:pBdr>
        <w:spacing w:after="120" w:line="360" w:lineRule="auto"/>
        <w:jc w:val="center"/>
        <w:rPr>
          <w:rFonts w:ascii="Arial" w:eastAsia="Arial" w:hAnsi="Arial" w:cs="Arial"/>
          <w:b/>
          <w:color w:val="000000"/>
          <w:sz w:val="22"/>
          <w:szCs w:val="22"/>
          <w:lang w:val="pt-BR"/>
        </w:rPr>
      </w:pPr>
      <w:r w:rsidRPr="00A12BBB">
        <w:rPr>
          <w:rFonts w:ascii="Arial" w:eastAsia="Arial" w:hAnsi="Arial" w:cs="Arial"/>
          <w:b/>
          <w:color w:val="000000"/>
          <w:sz w:val="22"/>
          <w:szCs w:val="22"/>
          <w:lang w:val="pt-BR"/>
        </w:rPr>
        <w:t>EDITAL DO PROCESSO SELETIVO PARA INGRESSO EM VAGAS REMANESCENTES DO PROGRAMA DE FORMAÇÃO EM DANÇA 2022.</w:t>
      </w:r>
    </w:p>
    <w:p w:rsidR="005F19FE" w:rsidRPr="00A12BBB" w:rsidRDefault="005F19FE">
      <w:pPr>
        <w:pBdr>
          <w:top w:val="nil"/>
          <w:left w:val="nil"/>
          <w:bottom w:val="nil"/>
          <w:right w:val="nil"/>
          <w:between w:val="nil"/>
        </w:pBdr>
        <w:spacing w:after="120"/>
        <w:jc w:val="center"/>
        <w:rPr>
          <w:rFonts w:ascii="Arial" w:eastAsia="Arial" w:hAnsi="Arial" w:cs="Arial"/>
          <w:b/>
          <w:color w:val="000000"/>
          <w:sz w:val="22"/>
          <w:szCs w:val="22"/>
          <w:lang w:val="pt-BR"/>
        </w:rPr>
      </w:pP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O Diretor Geral da Fundação Theatro Municipal no uso de suas atribuições legais e considerando o disposto no Decreto Municipal nº 52.811 de 24 de Novembro de 2011, em especial sobre a Escola de Dança de São Paulo, e demais dispositivos legais pertinentes em vigor, torna público este </w:t>
      </w:r>
      <w:r w:rsidRPr="00A12BBB">
        <w:rPr>
          <w:rFonts w:ascii="Arial" w:eastAsia="Arial" w:hAnsi="Arial" w:cs="Arial"/>
          <w:b/>
          <w:color w:val="000000"/>
          <w:lang w:val="pt-BR"/>
        </w:rPr>
        <w:t>EDITAL</w:t>
      </w:r>
      <w:r w:rsidRPr="00A12BBB">
        <w:rPr>
          <w:rFonts w:ascii="Arial" w:eastAsia="Arial" w:hAnsi="Arial" w:cs="Arial"/>
          <w:color w:val="000000"/>
          <w:lang w:val="pt-BR"/>
        </w:rPr>
        <w:t xml:space="preserve">, que contém as normas para provimento das inscrições do Processo Seletivo 2021 para preenchimento de vagas remanescentes do </w:t>
      </w:r>
      <w:r w:rsidRPr="00A12BBB">
        <w:rPr>
          <w:rFonts w:ascii="Arial" w:eastAsia="Arial" w:hAnsi="Arial" w:cs="Arial"/>
          <w:b/>
          <w:color w:val="000000"/>
          <w:u w:val="single"/>
          <w:lang w:val="pt-BR"/>
        </w:rPr>
        <w:t>1°, 2º, 3º, 4º, 6° e 7º ano</w:t>
      </w:r>
      <w:r w:rsidRPr="00A12BBB">
        <w:rPr>
          <w:rFonts w:ascii="Arial" w:eastAsia="Arial" w:hAnsi="Arial" w:cs="Arial"/>
          <w:color w:val="000000"/>
          <w:lang w:val="pt-BR"/>
        </w:rPr>
        <w:t xml:space="preserve"> do Programa de Formação em Dança, nos termos e condições a seguir.</w:t>
      </w:r>
    </w:p>
    <w:p w:rsidR="005F19FE" w:rsidRDefault="005F19FE">
      <w:pPr>
        <w:pBdr>
          <w:top w:val="nil"/>
          <w:left w:val="nil"/>
          <w:bottom w:val="nil"/>
          <w:right w:val="nil"/>
          <w:between w:val="nil"/>
        </w:pBdr>
        <w:spacing w:after="120" w:line="360" w:lineRule="auto"/>
        <w:jc w:val="both"/>
        <w:rPr>
          <w:rFonts w:ascii="Arial" w:eastAsia="Arial" w:hAnsi="Arial" w:cs="Arial"/>
          <w:b/>
          <w:color w:val="000000"/>
          <w:lang w:val="pt-BR"/>
        </w:rPr>
      </w:pPr>
    </w:p>
    <w:p w:rsidR="005F19FE" w:rsidRPr="00A77C6E" w:rsidRDefault="002E1CDB" w:rsidP="00A77C6E">
      <w:pPr>
        <w:numPr>
          <w:ilvl w:val="0"/>
          <w:numId w:val="2"/>
        </w:numPr>
        <w:pBdr>
          <w:top w:val="nil"/>
          <w:left w:val="nil"/>
          <w:bottom w:val="nil"/>
          <w:right w:val="nil"/>
          <w:between w:val="nil"/>
        </w:pBdr>
        <w:spacing w:after="120" w:line="360" w:lineRule="auto"/>
        <w:jc w:val="both"/>
        <w:rPr>
          <w:rFonts w:ascii="Arial" w:eastAsia="Arial" w:hAnsi="Arial" w:cs="Arial"/>
          <w:b/>
          <w:color w:val="000000"/>
        </w:rPr>
      </w:pPr>
      <w:r w:rsidRPr="00A77C6E">
        <w:rPr>
          <w:rFonts w:ascii="Arial" w:eastAsia="Arial" w:hAnsi="Arial" w:cs="Arial"/>
          <w:b/>
          <w:color w:val="000000"/>
        </w:rPr>
        <w:t>DAS DISPOSIÇÕES GERAIS</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b/>
          <w:color w:val="000000"/>
          <w:lang w:val="pt-BR"/>
        </w:rPr>
      </w:pPr>
      <w:r w:rsidRPr="00A12BBB">
        <w:rPr>
          <w:rFonts w:ascii="Arial" w:eastAsia="Arial" w:hAnsi="Arial" w:cs="Arial"/>
          <w:color w:val="000000"/>
          <w:lang w:val="pt-BR"/>
        </w:rPr>
        <w:t xml:space="preserve">A Escola de Dança de São Paulo oferece um Programa de Formação em base anual, com duração de nove anos, que compreende os ciclos: Fundamental (1º ao 4º ano), Intermediário (5º ao 7º ano) e Profissionalizante (8º e 9º ano). </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b/>
          <w:color w:val="000000"/>
          <w:lang w:val="pt-BR"/>
        </w:rPr>
      </w:pPr>
      <w:r w:rsidRPr="00A12BBB">
        <w:rPr>
          <w:rFonts w:ascii="Arial" w:eastAsia="Arial" w:hAnsi="Arial" w:cs="Arial"/>
          <w:color w:val="000000"/>
          <w:lang w:val="pt-BR"/>
        </w:rPr>
        <w:t xml:space="preserve">O Programa proporciona ao aluno o aprendizado de fundamentos técnicos e artísticos da dança, o desenvolvimento de capacidades psicomotoras, técnicas, criativas e de apreciação crítica para futuro desempenho como Artista da Dança. Os pilares de base da Formação são as técnicas de balé clássico e </w:t>
      </w:r>
      <w:proofErr w:type="gramStart"/>
      <w:r w:rsidRPr="00A12BBB">
        <w:rPr>
          <w:rFonts w:ascii="Arial" w:eastAsia="Arial" w:hAnsi="Arial" w:cs="Arial"/>
          <w:color w:val="000000"/>
          <w:lang w:val="pt-BR"/>
        </w:rPr>
        <w:t>dança</w:t>
      </w:r>
      <w:proofErr w:type="gramEnd"/>
      <w:r w:rsidRPr="00A12BBB">
        <w:rPr>
          <w:rFonts w:ascii="Arial" w:eastAsia="Arial" w:hAnsi="Arial" w:cs="Arial"/>
          <w:color w:val="000000"/>
          <w:lang w:val="pt-BR"/>
        </w:rPr>
        <w:t xml:space="preserve"> contemporânea, além de disciplinas complementares, estudos e ações que dão suporte ao Programa artístico-pedagógico de forma progressiva.</w:t>
      </w:r>
    </w:p>
    <w:p w:rsidR="005F19FE" w:rsidRPr="00A12BBB" w:rsidRDefault="002E1CDB">
      <w:pPr>
        <w:shd w:val="clear" w:color="auto" w:fill="FFFFFF"/>
        <w:spacing w:after="120" w:line="360" w:lineRule="auto"/>
        <w:ind w:left="101" w:right="220" w:firstLine="619"/>
        <w:jc w:val="both"/>
        <w:rPr>
          <w:rFonts w:ascii="Arial" w:eastAsia="Arial" w:hAnsi="Arial" w:cs="Arial"/>
          <w:color w:val="000000"/>
          <w:lang w:val="pt-BR"/>
        </w:rPr>
      </w:pPr>
      <w:r w:rsidRPr="00A12BBB">
        <w:rPr>
          <w:rFonts w:ascii="Arial" w:eastAsia="Arial" w:hAnsi="Arial" w:cs="Arial"/>
          <w:color w:val="000000"/>
          <w:lang w:val="pt-BR"/>
        </w:rPr>
        <w:t>As aulas do Programa de Formação estão previstas para iniciarem em modo presencial no prédio da Fundação Theatro Municipal de São Paulo, Praça das Artes, Av. São João, 281 – 4° e 5° Andar.</w:t>
      </w:r>
    </w:p>
    <w:p w:rsidR="005F19FE" w:rsidRPr="00A12BBB" w:rsidRDefault="002E1CDB">
      <w:pPr>
        <w:shd w:val="clear" w:color="auto" w:fill="FFFFFF"/>
        <w:spacing w:after="120" w:line="360" w:lineRule="auto"/>
        <w:ind w:left="101" w:right="220" w:firstLine="619"/>
        <w:jc w:val="both"/>
        <w:rPr>
          <w:rFonts w:ascii="Arial" w:eastAsia="Arial" w:hAnsi="Arial" w:cs="Arial"/>
          <w:b/>
          <w:color w:val="000000"/>
          <w:lang w:val="pt-BR"/>
        </w:rPr>
      </w:pPr>
      <w:r w:rsidRPr="00A12BBB">
        <w:rPr>
          <w:rFonts w:ascii="Arial" w:eastAsia="Arial" w:hAnsi="Arial" w:cs="Arial"/>
          <w:b/>
          <w:color w:val="000000"/>
          <w:lang w:val="pt-BR"/>
        </w:rPr>
        <w:t xml:space="preserve"> Em decorrência do período de pandemia, a qualquer momento de 2022, conforme determinação de instâncias superiores, as aulas poderão sofrer alterações, deixando de ser em modo presencial para migrarem para </w:t>
      </w:r>
      <w:r w:rsidRPr="00A12BBB">
        <w:rPr>
          <w:rFonts w:ascii="Arial" w:eastAsia="Arial" w:hAnsi="Arial" w:cs="Arial"/>
          <w:b/>
          <w:color w:val="000000"/>
          <w:lang w:val="pt-BR"/>
        </w:rPr>
        <w:lastRenderedPageBreak/>
        <w:t>modo exclusivamente online ou híbrido, podendo variar entre aulas presenciais e remotas, via grupos fechados do Facebook e plataformas Google Meet ou Zoom.</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b/>
          <w:color w:val="000000"/>
          <w:lang w:val="pt-BR"/>
        </w:rPr>
      </w:pPr>
      <w:r w:rsidRPr="00A12BBB">
        <w:rPr>
          <w:rFonts w:ascii="Arial" w:eastAsia="Arial" w:hAnsi="Arial" w:cs="Arial"/>
          <w:color w:val="000000"/>
          <w:lang w:val="pt-BR"/>
        </w:rPr>
        <w:t xml:space="preserve">O regime de aulas regulares é estabelecido como segue: </w:t>
      </w:r>
    </w:p>
    <w:p w:rsidR="005F19FE" w:rsidRPr="00A12BBB" w:rsidRDefault="002E1CDB">
      <w:pPr>
        <w:widowControl w:val="0"/>
        <w:numPr>
          <w:ilvl w:val="0"/>
          <w:numId w:val="1"/>
        </w:numPr>
        <w:shd w:val="clear" w:color="auto" w:fill="FFFFFF"/>
        <w:tabs>
          <w:tab w:val="left" w:pos="240"/>
        </w:tabs>
        <w:spacing w:after="120" w:line="360" w:lineRule="auto"/>
        <w:ind w:left="239"/>
        <w:rPr>
          <w:rFonts w:ascii="Arial" w:eastAsia="Arial" w:hAnsi="Arial" w:cs="Arial"/>
          <w:color w:val="000000"/>
          <w:lang w:val="pt-BR"/>
        </w:rPr>
      </w:pPr>
      <w:r w:rsidRPr="00A12BBB">
        <w:rPr>
          <w:rFonts w:ascii="Arial" w:eastAsia="Arial" w:hAnsi="Arial" w:cs="Arial"/>
          <w:color w:val="000000"/>
          <w:lang w:val="pt-BR"/>
        </w:rPr>
        <w:t>1º ano: três vezes por semana, das 7h30 às 11h30, com dois intervalos de 5 a 15 minutos;</w:t>
      </w:r>
    </w:p>
    <w:p w:rsidR="005F19FE" w:rsidRPr="00A12BBB" w:rsidRDefault="002E1CDB">
      <w:pPr>
        <w:widowControl w:val="0"/>
        <w:numPr>
          <w:ilvl w:val="0"/>
          <w:numId w:val="1"/>
        </w:numPr>
        <w:shd w:val="clear" w:color="auto" w:fill="FFFFFF"/>
        <w:tabs>
          <w:tab w:val="left" w:pos="240"/>
        </w:tabs>
        <w:spacing w:after="120" w:line="360" w:lineRule="auto"/>
        <w:ind w:left="239"/>
        <w:rPr>
          <w:rFonts w:ascii="Arial" w:eastAsia="Arial" w:hAnsi="Arial" w:cs="Arial"/>
          <w:color w:val="000000"/>
          <w:lang w:val="pt-BR"/>
        </w:rPr>
      </w:pPr>
      <w:r w:rsidRPr="00A12BBB">
        <w:rPr>
          <w:rFonts w:ascii="Arial" w:eastAsia="Arial" w:hAnsi="Arial" w:cs="Arial"/>
          <w:color w:val="000000"/>
          <w:lang w:val="pt-BR"/>
        </w:rPr>
        <w:t>2º ao 4º ano: cinco vezes por semana, de segunda-feira a sexta-feira das 7h30 às 11h30, com dois intervalos de 5 a 15 minutos;</w:t>
      </w:r>
    </w:p>
    <w:p w:rsidR="005F19FE" w:rsidRPr="00A12BBB" w:rsidRDefault="002E1CDB">
      <w:pPr>
        <w:widowControl w:val="0"/>
        <w:numPr>
          <w:ilvl w:val="0"/>
          <w:numId w:val="1"/>
        </w:numPr>
        <w:shd w:val="clear" w:color="auto" w:fill="FFFFFF"/>
        <w:tabs>
          <w:tab w:val="left" w:pos="255"/>
        </w:tabs>
        <w:spacing w:after="120" w:line="360" w:lineRule="auto"/>
        <w:ind w:right="219" w:firstLine="0"/>
        <w:rPr>
          <w:rFonts w:ascii="Arial" w:eastAsia="Arial" w:hAnsi="Arial" w:cs="Arial"/>
          <w:color w:val="000000"/>
          <w:lang w:val="pt-BR"/>
        </w:rPr>
      </w:pPr>
      <w:r w:rsidRPr="00A12BBB">
        <w:rPr>
          <w:rFonts w:ascii="Arial" w:eastAsia="Arial" w:hAnsi="Arial" w:cs="Arial"/>
          <w:color w:val="000000"/>
          <w:lang w:val="pt-BR"/>
        </w:rPr>
        <w:t>5º ao 7º ano: cinco vezes por semana, de segunda-feira a sexta-feira das 15h00 às 20h00, com dois intervalos 15 minutos;</w:t>
      </w:r>
    </w:p>
    <w:p w:rsidR="005F19FE" w:rsidRPr="00A12BBB" w:rsidRDefault="002E1CDB">
      <w:pPr>
        <w:widowControl w:val="0"/>
        <w:numPr>
          <w:ilvl w:val="0"/>
          <w:numId w:val="1"/>
        </w:numPr>
        <w:shd w:val="clear" w:color="auto" w:fill="FFFFFF"/>
        <w:tabs>
          <w:tab w:val="left" w:pos="251"/>
        </w:tabs>
        <w:spacing w:after="120" w:line="360" w:lineRule="auto"/>
        <w:ind w:right="219" w:firstLine="0"/>
        <w:rPr>
          <w:rFonts w:ascii="Arial" w:eastAsia="Arial" w:hAnsi="Arial" w:cs="Arial"/>
          <w:color w:val="000000"/>
          <w:lang w:val="pt-BR"/>
        </w:rPr>
      </w:pPr>
      <w:r w:rsidRPr="00A12BBB">
        <w:rPr>
          <w:rFonts w:ascii="Arial" w:eastAsia="Arial" w:hAnsi="Arial" w:cs="Arial"/>
          <w:color w:val="000000"/>
          <w:lang w:val="pt-BR"/>
        </w:rPr>
        <w:t>8º ao 9º ano: cinco vezes por semana, de segunda-feira a sexta- feira das 15h00 às 20h00, com dois intervalos de 15 minutos.</w:t>
      </w:r>
    </w:p>
    <w:p w:rsidR="005F19FE" w:rsidRPr="00A12BBB" w:rsidRDefault="005F19FE">
      <w:pPr>
        <w:pBdr>
          <w:top w:val="nil"/>
          <w:left w:val="nil"/>
          <w:bottom w:val="nil"/>
          <w:right w:val="nil"/>
          <w:between w:val="nil"/>
        </w:pBdr>
        <w:jc w:val="both"/>
        <w:rPr>
          <w:rFonts w:ascii="Arial" w:eastAsia="Arial" w:hAnsi="Arial" w:cs="Arial"/>
          <w:color w:val="244061"/>
          <w:lang w:val="pt-BR"/>
        </w:rPr>
      </w:pPr>
    </w:p>
    <w:p w:rsidR="005F19FE" w:rsidRPr="00A12BBB" w:rsidRDefault="002E1CD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360" w:lineRule="auto"/>
        <w:ind w:left="101" w:right="220" w:firstLine="619"/>
        <w:jc w:val="both"/>
        <w:rPr>
          <w:rFonts w:ascii="Arial" w:eastAsia="Arial" w:hAnsi="Arial" w:cs="Arial"/>
          <w:color w:val="FF0000"/>
          <w:lang w:val="pt-BR"/>
        </w:rPr>
      </w:pPr>
      <w:r w:rsidRPr="00A12BBB">
        <w:rPr>
          <w:rFonts w:ascii="Arial" w:eastAsia="Arial" w:hAnsi="Arial" w:cs="Arial"/>
          <w:color w:val="000000"/>
          <w:lang w:val="pt-BR"/>
        </w:rPr>
        <w:t xml:space="preserve">O processo seletivo será única e exclusivamente para </w:t>
      </w:r>
      <w:r w:rsidRPr="00A12BBB">
        <w:rPr>
          <w:rFonts w:ascii="Arial" w:eastAsia="Arial" w:hAnsi="Arial" w:cs="Arial"/>
          <w:b/>
          <w:color w:val="000000"/>
          <w:lang w:val="pt-BR"/>
        </w:rPr>
        <w:t xml:space="preserve">as vagas remanescentes do Programa de Formação no </w:t>
      </w:r>
      <w:r w:rsidRPr="00A12BBB">
        <w:rPr>
          <w:rFonts w:ascii="Arial" w:eastAsia="Arial" w:hAnsi="Arial" w:cs="Arial"/>
          <w:b/>
          <w:color w:val="000000"/>
          <w:u w:val="single"/>
          <w:lang w:val="pt-BR"/>
        </w:rPr>
        <w:t>1°, 2º, 3º, 4º, 6° e 7º ano.</w:t>
      </w:r>
    </w:p>
    <w:p w:rsidR="005F19FE" w:rsidRPr="00A12BBB" w:rsidRDefault="002E1CD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360" w:lineRule="auto"/>
        <w:ind w:left="101" w:right="220" w:firstLine="619"/>
        <w:jc w:val="both"/>
        <w:rPr>
          <w:rFonts w:ascii="Arial" w:eastAsia="Arial" w:hAnsi="Arial" w:cs="Arial"/>
          <w:color w:val="000000"/>
          <w:lang w:val="pt-BR"/>
        </w:rPr>
      </w:pPr>
      <w:r w:rsidRPr="00A12BBB">
        <w:rPr>
          <w:rFonts w:ascii="Arial" w:eastAsia="Arial" w:hAnsi="Arial" w:cs="Arial"/>
          <w:color w:val="000000"/>
          <w:lang w:val="pt-BR"/>
        </w:rPr>
        <w:t xml:space="preserve">Podem concorrer às vagas os candidatos de sexo feminino e masculino com idade compatíveis com o quadro de vagas do item </w:t>
      </w:r>
      <w:proofErr w:type="gramStart"/>
      <w:r w:rsidRPr="00A12BBB">
        <w:rPr>
          <w:rFonts w:ascii="Arial" w:eastAsia="Arial" w:hAnsi="Arial" w:cs="Arial"/>
          <w:color w:val="000000"/>
          <w:lang w:val="pt-BR"/>
        </w:rPr>
        <w:t>2</w:t>
      </w:r>
      <w:proofErr w:type="gramEnd"/>
      <w:r w:rsidRPr="00A12BBB">
        <w:rPr>
          <w:rFonts w:ascii="Arial" w:eastAsia="Arial" w:hAnsi="Arial" w:cs="Arial"/>
          <w:color w:val="000000"/>
          <w:lang w:val="pt-BR"/>
        </w:rPr>
        <w:t xml:space="preserve"> por meio de inscrição conforme item 3 deste Edital.</w:t>
      </w:r>
    </w:p>
    <w:p w:rsidR="005F19FE" w:rsidRPr="00A12BBB" w:rsidRDefault="002E1CD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360" w:lineRule="auto"/>
        <w:ind w:left="101" w:right="220" w:firstLine="619"/>
        <w:jc w:val="both"/>
        <w:rPr>
          <w:rFonts w:ascii="Arial" w:eastAsia="Arial" w:hAnsi="Arial" w:cs="Arial"/>
          <w:color w:val="FF0000"/>
          <w:lang w:val="pt-BR"/>
        </w:rPr>
      </w:pPr>
      <w:r w:rsidRPr="00A12BBB">
        <w:rPr>
          <w:rFonts w:ascii="Arial" w:eastAsia="Arial" w:hAnsi="Arial" w:cs="Arial"/>
          <w:color w:val="000000"/>
          <w:lang w:val="pt-BR"/>
        </w:rPr>
        <w:t xml:space="preserve">Neste processo, a seleção dar-se-á por classificação, de acordo com o processo descrito no item </w:t>
      </w:r>
      <w:proofErr w:type="gramStart"/>
      <w:r w:rsidRPr="00A12BBB">
        <w:rPr>
          <w:rFonts w:ascii="Arial" w:eastAsia="Arial" w:hAnsi="Arial" w:cs="Arial"/>
          <w:color w:val="000000"/>
          <w:lang w:val="pt-BR"/>
        </w:rPr>
        <w:t>5</w:t>
      </w:r>
      <w:proofErr w:type="gramEnd"/>
      <w:r w:rsidRPr="00A12BBB">
        <w:rPr>
          <w:rFonts w:ascii="Arial" w:eastAsia="Arial" w:hAnsi="Arial" w:cs="Arial"/>
          <w:color w:val="000000"/>
          <w:lang w:val="pt-BR"/>
        </w:rPr>
        <w:t>: exame prático e avaliação física única e específica par</w:t>
      </w:r>
      <w:r w:rsidR="00B415AD" w:rsidRPr="00A12BBB">
        <w:rPr>
          <w:rFonts w:ascii="Arial" w:eastAsia="Arial" w:hAnsi="Arial" w:cs="Arial"/>
          <w:color w:val="000000"/>
          <w:lang w:val="pt-BR"/>
        </w:rPr>
        <w:t xml:space="preserve">a </w:t>
      </w:r>
      <w:r w:rsidRPr="00A12BBB">
        <w:rPr>
          <w:rFonts w:ascii="Arial" w:eastAsia="Arial" w:hAnsi="Arial" w:cs="Arial"/>
          <w:color w:val="000000"/>
          <w:lang w:val="pt-BR"/>
        </w:rPr>
        <w:t>prática de dança.</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Além da condição etária, os candidatos às vagas remanescentes a partir do 2º ano, deverão ter conhecimento prévio em dança conforme critérios de avaliação mencionados no item 5.1. </w:t>
      </w:r>
      <w:proofErr w:type="gramStart"/>
      <w:r w:rsidRPr="00A12BBB">
        <w:rPr>
          <w:rFonts w:ascii="Arial" w:eastAsia="Arial" w:hAnsi="Arial" w:cs="Arial"/>
          <w:color w:val="000000"/>
          <w:lang w:val="pt-BR"/>
        </w:rPr>
        <w:t>deste</w:t>
      </w:r>
      <w:proofErr w:type="gramEnd"/>
      <w:r w:rsidRPr="00A12BBB">
        <w:rPr>
          <w:rFonts w:ascii="Arial" w:eastAsia="Arial" w:hAnsi="Arial" w:cs="Arial"/>
          <w:color w:val="000000"/>
          <w:lang w:val="pt-BR"/>
        </w:rPr>
        <w:t xml:space="preserve"> Edital e detalhados no “Manual do candidato/ vagas remanescentes 2022”.</w:t>
      </w:r>
    </w:p>
    <w:p w:rsidR="005F19FE" w:rsidRPr="00A12BBB" w:rsidRDefault="002E1CDB">
      <w:pPr>
        <w:shd w:val="clear" w:color="auto" w:fill="FFFFFF"/>
        <w:spacing w:after="120" w:line="360" w:lineRule="auto"/>
        <w:ind w:left="101" w:right="219" w:firstLine="619"/>
        <w:jc w:val="both"/>
        <w:rPr>
          <w:rFonts w:ascii="Arial" w:eastAsia="Arial" w:hAnsi="Arial" w:cs="Arial"/>
          <w:color w:val="000000"/>
          <w:lang w:val="pt-BR"/>
        </w:rPr>
      </w:pPr>
      <w:r w:rsidRPr="00A12BBB">
        <w:rPr>
          <w:rFonts w:ascii="Arial" w:eastAsia="Arial" w:hAnsi="Arial" w:cs="Arial"/>
          <w:color w:val="000000"/>
          <w:lang w:val="pt-BR"/>
        </w:rPr>
        <w:t>Caso aprovado no processo seletivo, o candidato deverá comprovar sua matrícula no ensino regular para o ano letivo de 2022, como condição necessária para que seja aluno da Escola de Dança de São Paulo.</w:t>
      </w:r>
    </w:p>
    <w:p w:rsidR="005F19FE"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As aulas terão início no dia </w:t>
      </w:r>
      <w:r w:rsidRPr="00A12BBB">
        <w:rPr>
          <w:rFonts w:ascii="Arial" w:eastAsia="Arial" w:hAnsi="Arial" w:cs="Arial"/>
          <w:b/>
          <w:color w:val="000000"/>
          <w:highlight w:val="yellow"/>
          <w:lang w:val="pt-BR"/>
        </w:rPr>
        <w:t xml:space="preserve">04 de abril de 2022 </w:t>
      </w:r>
      <w:r w:rsidRPr="00A12BBB">
        <w:rPr>
          <w:rFonts w:ascii="Arial" w:eastAsia="Arial" w:hAnsi="Arial" w:cs="Arial"/>
          <w:color w:val="000000"/>
          <w:lang w:val="pt-BR"/>
        </w:rPr>
        <w:t>para aprovados em 1ª chamada e em</w:t>
      </w:r>
      <w:r w:rsidRPr="00A12BBB">
        <w:rPr>
          <w:rFonts w:ascii="Arial" w:eastAsia="Arial" w:hAnsi="Arial" w:cs="Arial"/>
          <w:b/>
          <w:color w:val="000000"/>
          <w:lang w:val="pt-BR"/>
        </w:rPr>
        <w:t xml:space="preserve"> </w:t>
      </w:r>
      <w:r w:rsidRPr="00A12BBB">
        <w:rPr>
          <w:rFonts w:ascii="Arial" w:eastAsia="Arial" w:hAnsi="Arial" w:cs="Arial"/>
          <w:b/>
          <w:color w:val="000000"/>
          <w:highlight w:val="yellow"/>
          <w:lang w:val="pt-BR"/>
        </w:rPr>
        <w:t xml:space="preserve">13 de abril de 2022 </w:t>
      </w:r>
      <w:r w:rsidRPr="00A12BBB">
        <w:rPr>
          <w:rFonts w:ascii="Arial" w:eastAsia="Arial" w:hAnsi="Arial" w:cs="Arial"/>
          <w:color w:val="000000"/>
          <w:lang w:val="pt-BR"/>
        </w:rPr>
        <w:t>para aprovados em segunda chamada.</w:t>
      </w:r>
    </w:p>
    <w:p w:rsidR="00A77C6E" w:rsidRPr="00A12BBB" w:rsidRDefault="00A77C6E">
      <w:pPr>
        <w:pBdr>
          <w:top w:val="nil"/>
          <w:left w:val="nil"/>
          <w:bottom w:val="nil"/>
          <w:right w:val="nil"/>
          <w:between w:val="nil"/>
        </w:pBdr>
        <w:spacing w:after="120" w:line="360" w:lineRule="auto"/>
        <w:ind w:firstLine="708"/>
        <w:jc w:val="both"/>
        <w:rPr>
          <w:rFonts w:ascii="Arial" w:eastAsia="Arial" w:hAnsi="Arial" w:cs="Arial"/>
          <w:color w:val="000000"/>
          <w:lang w:val="pt-BR"/>
        </w:rPr>
      </w:pPr>
    </w:p>
    <w:p w:rsidR="005F19FE" w:rsidRDefault="002E1CDB">
      <w:pPr>
        <w:numPr>
          <w:ilvl w:val="0"/>
          <w:numId w:val="2"/>
        </w:numPr>
        <w:pBdr>
          <w:top w:val="nil"/>
          <w:left w:val="nil"/>
          <w:bottom w:val="nil"/>
          <w:right w:val="nil"/>
          <w:between w:val="nil"/>
        </w:pBdr>
        <w:spacing w:after="120" w:line="360" w:lineRule="auto"/>
        <w:jc w:val="both"/>
        <w:rPr>
          <w:rFonts w:ascii="Arial" w:eastAsia="Arial" w:hAnsi="Arial" w:cs="Arial"/>
          <w:b/>
          <w:color w:val="000000"/>
        </w:rPr>
      </w:pPr>
      <w:r>
        <w:rPr>
          <w:rFonts w:ascii="Arial" w:eastAsia="Arial" w:hAnsi="Arial" w:cs="Arial"/>
          <w:b/>
          <w:color w:val="000000"/>
        </w:rPr>
        <w:lastRenderedPageBreak/>
        <w:t>DAS VAGAS OFERECIDAS</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As vagas para </w:t>
      </w:r>
      <w:r w:rsidRPr="00A12BBB">
        <w:rPr>
          <w:rFonts w:ascii="Arial" w:eastAsia="Arial" w:hAnsi="Arial" w:cs="Arial"/>
          <w:b/>
          <w:color w:val="000000"/>
          <w:u w:val="single"/>
          <w:lang w:val="pt-BR"/>
        </w:rPr>
        <w:t>1°, 2º, 3º, 4º, 6° e 7º ano</w:t>
      </w:r>
      <w:r w:rsidRPr="00A12BBB">
        <w:rPr>
          <w:rFonts w:ascii="Arial" w:eastAsia="Arial" w:hAnsi="Arial" w:cs="Arial"/>
          <w:color w:val="FF0000"/>
          <w:lang w:val="pt-BR"/>
        </w:rPr>
        <w:t xml:space="preserve"> </w:t>
      </w:r>
      <w:r w:rsidRPr="00A12BBB">
        <w:rPr>
          <w:rFonts w:ascii="Arial" w:eastAsia="Arial" w:hAnsi="Arial" w:cs="Arial"/>
          <w:color w:val="000000"/>
          <w:lang w:val="pt-BR"/>
        </w:rPr>
        <w:t xml:space="preserve">da Formação tratadas neste Edital seguem a disponibilidade oferecida conforme quadro a seguir. </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b/>
          <w:color w:val="FF0000"/>
          <w:lang w:val="pt-BR"/>
        </w:rPr>
      </w:pPr>
      <w:r w:rsidRPr="00A12BBB">
        <w:rPr>
          <w:rFonts w:ascii="Arial" w:eastAsia="Arial" w:hAnsi="Arial" w:cs="Arial"/>
          <w:color w:val="000000"/>
          <w:lang w:val="pt-BR"/>
        </w:rPr>
        <w:t xml:space="preserve">Com relação ao período, para o 2º ano as vagas são apenas matutinas. Para 3º e 4º ano, as vagas podem ser em período matutino ou vespertino e para, a partir do </w:t>
      </w:r>
      <w:r w:rsidRPr="00A12BBB">
        <w:rPr>
          <w:rFonts w:ascii="Arial" w:eastAsia="Arial" w:hAnsi="Arial" w:cs="Arial"/>
          <w:lang w:val="pt-BR"/>
        </w:rPr>
        <w:t>6</w:t>
      </w:r>
      <w:r w:rsidRPr="00A12BBB">
        <w:rPr>
          <w:rFonts w:ascii="Arial" w:eastAsia="Arial" w:hAnsi="Arial" w:cs="Arial"/>
          <w:color w:val="000000"/>
          <w:lang w:val="pt-BR"/>
        </w:rPr>
        <w:t xml:space="preserve">º ano, as vagas são exclusivamente para período vespertino. </w:t>
      </w:r>
    </w:p>
    <w:p w:rsidR="005F19FE" w:rsidRPr="00A12BBB" w:rsidRDefault="005F19FE">
      <w:pPr>
        <w:pBdr>
          <w:top w:val="nil"/>
          <w:left w:val="nil"/>
          <w:bottom w:val="nil"/>
          <w:right w:val="nil"/>
          <w:between w:val="nil"/>
        </w:pBdr>
        <w:spacing w:before="120" w:after="120" w:line="360" w:lineRule="auto"/>
        <w:jc w:val="both"/>
        <w:rPr>
          <w:rFonts w:ascii="Arial" w:eastAsia="Arial" w:hAnsi="Arial" w:cs="Arial"/>
          <w:color w:val="000000"/>
          <w:lang w:val="pt-BR"/>
        </w:rPr>
      </w:pPr>
    </w:p>
    <w:p w:rsidR="005F19FE" w:rsidRPr="00A12BBB" w:rsidRDefault="002E1CDB">
      <w:pPr>
        <w:pBdr>
          <w:top w:val="nil"/>
          <w:left w:val="nil"/>
          <w:bottom w:val="nil"/>
          <w:right w:val="nil"/>
          <w:between w:val="nil"/>
        </w:pBdr>
        <w:spacing w:before="120" w:after="120" w:line="360" w:lineRule="auto"/>
        <w:jc w:val="both"/>
        <w:rPr>
          <w:rFonts w:ascii="Arial" w:eastAsia="Arial" w:hAnsi="Arial" w:cs="Arial"/>
          <w:color w:val="000000"/>
          <w:lang w:val="pt-BR"/>
        </w:rPr>
      </w:pPr>
      <w:r w:rsidRPr="00A12BBB">
        <w:rPr>
          <w:rFonts w:ascii="Arial" w:eastAsia="Arial" w:hAnsi="Arial" w:cs="Arial"/>
          <w:color w:val="000000"/>
          <w:lang w:val="pt-BR"/>
        </w:rPr>
        <w:t>2.1. DA DISPONIBILIDADE DE VAGAS E CONDIÇÃO ETÁRIA</w:t>
      </w:r>
    </w:p>
    <w:tbl>
      <w:tblPr>
        <w:tblStyle w:val="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2126"/>
        <w:gridCol w:w="1843"/>
        <w:gridCol w:w="3969"/>
      </w:tblGrid>
      <w:tr w:rsidR="005F19FE" w:rsidRPr="00A12BBB">
        <w:trPr>
          <w:trHeight w:val="519"/>
        </w:trPr>
        <w:tc>
          <w:tcPr>
            <w:tcW w:w="2093" w:type="dxa"/>
          </w:tcPr>
          <w:p w:rsidR="005F19FE" w:rsidRPr="00A12BBB" w:rsidRDefault="002E1CDB">
            <w:pPr>
              <w:pBdr>
                <w:top w:val="nil"/>
                <w:left w:val="nil"/>
                <w:bottom w:val="nil"/>
                <w:right w:val="nil"/>
                <w:between w:val="nil"/>
              </w:pBdr>
              <w:spacing w:before="120" w:after="120"/>
              <w:jc w:val="center"/>
              <w:rPr>
                <w:rFonts w:ascii="Arial" w:eastAsia="Arial" w:hAnsi="Arial" w:cs="Arial"/>
                <w:b/>
                <w:color w:val="000000"/>
                <w:sz w:val="22"/>
                <w:szCs w:val="22"/>
                <w:lang w:val="pt-BR"/>
              </w:rPr>
            </w:pPr>
            <w:r w:rsidRPr="00A12BBB">
              <w:rPr>
                <w:rFonts w:ascii="Arial" w:eastAsia="Arial" w:hAnsi="Arial" w:cs="Arial"/>
                <w:b/>
                <w:color w:val="000000"/>
                <w:sz w:val="22"/>
                <w:szCs w:val="22"/>
                <w:lang w:val="pt-BR"/>
              </w:rPr>
              <w:t>Ano da Formação com vagas disponíveis</w:t>
            </w:r>
          </w:p>
        </w:tc>
        <w:tc>
          <w:tcPr>
            <w:tcW w:w="2126" w:type="dxa"/>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Quantidade de vagas disponíveis</w:t>
            </w:r>
          </w:p>
        </w:tc>
        <w:tc>
          <w:tcPr>
            <w:tcW w:w="1843" w:type="dxa"/>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Período de curso</w:t>
            </w:r>
          </w:p>
        </w:tc>
        <w:tc>
          <w:tcPr>
            <w:tcW w:w="3969" w:type="dxa"/>
          </w:tcPr>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sz w:val="22"/>
                <w:szCs w:val="22"/>
                <w:lang w:val="pt-BR"/>
              </w:rPr>
            </w:pPr>
            <w:r w:rsidRPr="00A12BBB">
              <w:rPr>
                <w:rFonts w:ascii="Arial" w:eastAsia="Arial" w:hAnsi="Arial" w:cs="Arial"/>
                <w:b/>
                <w:color w:val="000000"/>
                <w:sz w:val="22"/>
                <w:szCs w:val="22"/>
                <w:lang w:val="pt-BR"/>
              </w:rPr>
              <w:t>Ano de nascimento para ingresso</w:t>
            </w:r>
          </w:p>
        </w:tc>
      </w:tr>
      <w:tr w:rsidR="005F19FE" w:rsidRPr="00A12BBB">
        <w:trPr>
          <w:trHeight w:val="949"/>
        </w:trPr>
        <w:tc>
          <w:tcPr>
            <w:tcW w:w="2093" w:type="dxa"/>
            <w:vAlign w:val="center"/>
          </w:tcPr>
          <w:p w:rsidR="005F19FE" w:rsidRDefault="002E1CDB">
            <w:pPr>
              <w:pBdr>
                <w:top w:val="nil"/>
                <w:left w:val="nil"/>
                <w:bottom w:val="nil"/>
                <w:right w:val="nil"/>
                <w:between w:val="nil"/>
              </w:pBdr>
              <w:spacing w:before="120" w:after="120"/>
              <w:jc w:val="center"/>
              <w:rPr>
                <w:rFonts w:ascii="Arial" w:eastAsia="Arial" w:hAnsi="Arial" w:cs="Arial"/>
                <w:b/>
                <w:color w:val="000000"/>
                <w:sz w:val="28"/>
                <w:szCs w:val="28"/>
              </w:rPr>
            </w:pPr>
            <w:r>
              <w:rPr>
                <w:rFonts w:ascii="Arial" w:eastAsia="Arial" w:hAnsi="Arial" w:cs="Arial"/>
                <w:b/>
                <w:color w:val="000000"/>
                <w:sz w:val="28"/>
                <w:szCs w:val="28"/>
              </w:rPr>
              <w:t>1º ano</w:t>
            </w:r>
          </w:p>
        </w:tc>
        <w:tc>
          <w:tcPr>
            <w:tcW w:w="2126" w:type="dxa"/>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t>28 vagas</w:t>
            </w:r>
          </w:p>
        </w:tc>
        <w:tc>
          <w:tcPr>
            <w:tcW w:w="1843" w:type="dxa"/>
            <w:shd w:val="clear" w:color="auto" w:fill="F7F9AD"/>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rPr>
            </w:pPr>
            <w:r>
              <w:rPr>
                <w:rFonts w:ascii="Arial" w:eastAsia="Arial" w:hAnsi="Arial" w:cs="Arial"/>
                <w:color w:val="000000"/>
              </w:rPr>
              <w:t>Manhã</w:t>
            </w:r>
          </w:p>
        </w:tc>
        <w:tc>
          <w:tcPr>
            <w:tcW w:w="3969" w:type="dxa"/>
            <w:vAlign w:val="center"/>
          </w:tcPr>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Meninas: nascidas em 2011 e 2012</w:t>
            </w:r>
          </w:p>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Meninos: nascidos entre 2010 e 2012</w:t>
            </w:r>
          </w:p>
        </w:tc>
      </w:tr>
      <w:tr w:rsidR="005F19FE" w:rsidRPr="00A12BBB">
        <w:trPr>
          <w:trHeight w:val="991"/>
        </w:trPr>
        <w:tc>
          <w:tcPr>
            <w:tcW w:w="2093" w:type="dxa"/>
            <w:vAlign w:val="center"/>
          </w:tcPr>
          <w:p w:rsidR="005F19FE" w:rsidRDefault="002E1CDB">
            <w:pPr>
              <w:pBdr>
                <w:top w:val="nil"/>
                <w:left w:val="nil"/>
                <w:bottom w:val="nil"/>
                <w:right w:val="nil"/>
                <w:between w:val="nil"/>
              </w:pBdr>
              <w:spacing w:before="120" w:after="120"/>
              <w:jc w:val="center"/>
              <w:rPr>
                <w:rFonts w:ascii="Arial" w:eastAsia="Arial" w:hAnsi="Arial" w:cs="Arial"/>
                <w:b/>
                <w:color w:val="000000"/>
                <w:sz w:val="28"/>
                <w:szCs w:val="28"/>
              </w:rPr>
            </w:pPr>
            <w:r>
              <w:rPr>
                <w:rFonts w:ascii="Arial" w:eastAsia="Arial" w:hAnsi="Arial" w:cs="Arial"/>
                <w:b/>
                <w:color w:val="000000"/>
                <w:sz w:val="28"/>
                <w:szCs w:val="28"/>
              </w:rPr>
              <w:t>2º ano</w:t>
            </w:r>
          </w:p>
        </w:tc>
        <w:tc>
          <w:tcPr>
            <w:tcW w:w="2126" w:type="dxa"/>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t>8 vagas</w:t>
            </w:r>
          </w:p>
        </w:tc>
        <w:tc>
          <w:tcPr>
            <w:tcW w:w="1843" w:type="dxa"/>
            <w:shd w:val="clear" w:color="auto" w:fill="F7F9AD"/>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rPr>
            </w:pPr>
            <w:r>
              <w:rPr>
                <w:rFonts w:ascii="Arial" w:eastAsia="Arial" w:hAnsi="Arial" w:cs="Arial"/>
                <w:color w:val="000000"/>
              </w:rPr>
              <w:t>Manhã</w:t>
            </w:r>
          </w:p>
        </w:tc>
        <w:tc>
          <w:tcPr>
            <w:tcW w:w="3969" w:type="dxa"/>
            <w:vAlign w:val="center"/>
          </w:tcPr>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Meninas: nascidas em 2010 e 2011</w:t>
            </w:r>
          </w:p>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bookmarkStart w:id="0" w:name="_heading=h.gjdgxs" w:colFirst="0" w:colLast="0"/>
            <w:bookmarkEnd w:id="0"/>
            <w:r w:rsidRPr="00A12BBB">
              <w:rPr>
                <w:rFonts w:ascii="Arial" w:eastAsia="Arial" w:hAnsi="Arial" w:cs="Arial"/>
                <w:color w:val="000000"/>
                <w:sz w:val="22"/>
                <w:szCs w:val="22"/>
                <w:lang w:val="pt-BR"/>
              </w:rPr>
              <w:t>Meninos: nascidos entre 2009 e 2011</w:t>
            </w:r>
          </w:p>
        </w:tc>
      </w:tr>
      <w:tr w:rsidR="005F19FE" w:rsidRPr="00A12BBB">
        <w:trPr>
          <w:trHeight w:val="992"/>
        </w:trPr>
        <w:tc>
          <w:tcPr>
            <w:tcW w:w="2093" w:type="dxa"/>
            <w:vMerge w:val="restart"/>
            <w:vAlign w:val="center"/>
          </w:tcPr>
          <w:p w:rsidR="005F19FE" w:rsidRDefault="002E1CDB">
            <w:pPr>
              <w:pBdr>
                <w:top w:val="nil"/>
                <w:left w:val="nil"/>
                <w:bottom w:val="nil"/>
                <w:right w:val="nil"/>
                <w:between w:val="nil"/>
              </w:pBdr>
              <w:spacing w:before="120" w:after="120"/>
              <w:jc w:val="center"/>
              <w:rPr>
                <w:rFonts w:ascii="Arial" w:eastAsia="Arial" w:hAnsi="Arial" w:cs="Arial"/>
                <w:b/>
                <w:color w:val="000000"/>
                <w:sz w:val="28"/>
                <w:szCs w:val="28"/>
              </w:rPr>
            </w:pPr>
            <w:r>
              <w:rPr>
                <w:rFonts w:ascii="Arial" w:eastAsia="Arial" w:hAnsi="Arial" w:cs="Arial"/>
                <w:b/>
                <w:color w:val="000000"/>
                <w:sz w:val="28"/>
                <w:szCs w:val="28"/>
              </w:rPr>
              <w:t>3º ano</w:t>
            </w:r>
          </w:p>
        </w:tc>
        <w:tc>
          <w:tcPr>
            <w:tcW w:w="2126" w:type="dxa"/>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t>31 vagas</w:t>
            </w:r>
          </w:p>
        </w:tc>
        <w:tc>
          <w:tcPr>
            <w:tcW w:w="1843" w:type="dxa"/>
            <w:shd w:val="clear" w:color="auto" w:fill="F7F9AD"/>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rPr>
            </w:pPr>
            <w:r>
              <w:rPr>
                <w:rFonts w:ascii="Arial" w:eastAsia="Arial" w:hAnsi="Arial" w:cs="Arial"/>
                <w:color w:val="000000"/>
              </w:rPr>
              <w:t>Manhã</w:t>
            </w:r>
          </w:p>
        </w:tc>
        <w:tc>
          <w:tcPr>
            <w:tcW w:w="3969" w:type="dxa"/>
            <w:vMerge w:val="restart"/>
            <w:vAlign w:val="center"/>
          </w:tcPr>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Meninas: nascidas em 2009 e 2010</w:t>
            </w:r>
          </w:p>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Meninos: nascidos entre 2008 e 2010</w:t>
            </w:r>
          </w:p>
        </w:tc>
      </w:tr>
      <w:tr w:rsidR="005F19FE">
        <w:trPr>
          <w:trHeight w:val="975"/>
        </w:trPr>
        <w:tc>
          <w:tcPr>
            <w:tcW w:w="2093" w:type="dxa"/>
            <w:vMerge/>
            <w:vAlign w:val="center"/>
          </w:tcPr>
          <w:p w:rsidR="005F19FE" w:rsidRPr="00A12BBB" w:rsidRDefault="005F19FE">
            <w:pPr>
              <w:widowControl w:val="0"/>
              <w:pBdr>
                <w:top w:val="nil"/>
                <w:left w:val="nil"/>
                <w:bottom w:val="nil"/>
                <w:right w:val="nil"/>
                <w:between w:val="nil"/>
              </w:pBdr>
              <w:spacing w:line="276" w:lineRule="auto"/>
              <w:rPr>
                <w:rFonts w:ascii="Arial" w:eastAsia="Arial" w:hAnsi="Arial" w:cs="Arial"/>
                <w:color w:val="000000"/>
                <w:sz w:val="22"/>
                <w:szCs w:val="22"/>
                <w:lang w:val="pt-BR"/>
              </w:rPr>
            </w:pPr>
          </w:p>
        </w:tc>
        <w:tc>
          <w:tcPr>
            <w:tcW w:w="2126" w:type="dxa"/>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t>10 vagas</w:t>
            </w:r>
          </w:p>
        </w:tc>
        <w:tc>
          <w:tcPr>
            <w:tcW w:w="1843" w:type="dxa"/>
            <w:shd w:val="clear" w:color="auto" w:fill="DBEEF3"/>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rPr>
            </w:pPr>
            <w:r>
              <w:rPr>
                <w:rFonts w:ascii="Arial" w:eastAsia="Arial" w:hAnsi="Arial" w:cs="Arial"/>
                <w:color w:val="000000"/>
              </w:rPr>
              <w:t>Tarde</w:t>
            </w:r>
          </w:p>
        </w:tc>
        <w:tc>
          <w:tcPr>
            <w:tcW w:w="3969" w:type="dxa"/>
            <w:vMerge/>
            <w:vAlign w:val="center"/>
          </w:tcPr>
          <w:p w:rsidR="005F19FE" w:rsidRDefault="005F19FE">
            <w:pPr>
              <w:widowControl w:val="0"/>
              <w:pBdr>
                <w:top w:val="nil"/>
                <w:left w:val="nil"/>
                <w:bottom w:val="nil"/>
                <w:right w:val="nil"/>
                <w:between w:val="nil"/>
              </w:pBdr>
              <w:spacing w:line="276" w:lineRule="auto"/>
              <w:rPr>
                <w:rFonts w:ascii="Arial" w:eastAsia="Arial" w:hAnsi="Arial" w:cs="Arial"/>
                <w:color w:val="000000"/>
              </w:rPr>
            </w:pPr>
          </w:p>
        </w:tc>
      </w:tr>
      <w:tr w:rsidR="005F19FE" w:rsidRPr="00A12BBB">
        <w:trPr>
          <w:trHeight w:val="986"/>
        </w:trPr>
        <w:tc>
          <w:tcPr>
            <w:tcW w:w="2093" w:type="dxa"/>
            <w:vMerge w:val="restart"/>
            <w:vAlign w:val="center"/>
          </w:tcPr>
          <w:p w:rsidR="005F19FE" w:rsidRDefault="002E1CDB">
            <w:pPr>
              <w:pBdr>
                <w:top w:val="nil"/>
                <w:left w:val="nil"/>
                <w:bottom w:val="nil"/>
                <w:right w:val="nil"/>
                <w:between w:val="nil"/>
              </w:pBdr>
              <w:spacing w:before="120" w:after="120"/>
              <w:jc w:val="center"/>
              <w:rPr>
                <w:rFonts w:ascii="Arial" w:eastAsia="Arial" w:hAnsi="Arial" w:cs="Arial"/>
                <w:b/>
                <w:color w:val="000000"/>
                <w:sz w:val="28"/>
                <w:szCs w:val="28"/>
              </w:rPr>
            </w:pPr>
            <w:r>
              <w:rPr>
                <w:rFonts w:ascii="Arial" w:eastAsia="Arial" w:hAnsi="Arial" w:cs="Arial"/>
                <w:b/>
                <w:color w:val="000000"/>
                <w:sz w:val="28"/>
                <w:szCs w:val="28"/>
              </w:rPr>
              <w:t>4º ano</w:t>
            </w:r>
          </w:p>
        </w:tc>
        <w:tc>
          <w:tcPr>
            <w:tcW w:w="2126" w:type="dxa"/>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t>31 vagas</w:t>
            </w:r>
          </w:p>
        </w:tc>
        <w:tc>
          <w:tcPr>
            <w:tcW w:w="1843" w:type="dxa"/>
            <w:shd w:val="clear" w:color="auto" w:fill="F7F9AD"/>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rPr>
            </w:pPr>
            <w:r>
              <w:rPr>
                <w:rFonts w:ascii="Arial" w:eastAsia="Arial" w:hAnsi="Arial" w:cs="Arial"/>
                <w:color w:val="000000"/>
              </w:rPr>
              <w:t>Manhã</w:t>
            </w:r>
          </w:p>
        </w:tc>
        <w:tc>
          <w:tcPr>
            <w:tcW w:w="3969" w:type="dxa"/>
            <w:vMerge w:val="restart"/>
            <w:vAlign w:val="center"/>
          </w:tcPr>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Meninas: nascidas em 2008 e 2009</w:t>
            </w:r>
          </w:p>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Meninos: nascidos entre 2007 e 2009</w:t>
            </w:r>
          </w:p>
        </w:tc>
      </w:tr>
      <w:tr w:rsidR="005F19FE">
        <w:trPr>
          <w:trHeight w:val="975"/>
        </w:trPr>
        <w:tc>
          <w:tcPr>
            <w:tcW w:w="2093" w:type="dxa"/>
            <w:vMerge/>
            <w:vAlign w:val="center"/>
          </w:tcPr>
          <w:p w:rsidR="005F19FE" w:rsidRPr="00A12BBB" w:rsidRDefault="005F19FE">
            <w:pPr>
              <w:widowControl w:val="0"/>
              <w:pBdr>
                <w:top w:val="nil"/>
                <w:left w:val="nil"/>
                <w:bottom w:val="nil"/>
                <w:right w:val="nil"/>
                <w:between w:val="nil"/>
              </w:pBdr>
              <w:spacing w:line="276" w:lineRule="auto"/>
              <w:rPr>
                <w:rFonts w:ascii="Arial" w:eastAsia="Arial" w:hAnsi="Arial" w:cs="Arial"/>
                <w:color w:val="000000"/>
                <w:sz w:val="22"/>
                <w:szCs w:val="22"/>
                <w:lang w:val="pt-BR"/>
              </w:rPr>
            </w:pPr>
          </w:p>
        </w:tc>
        <w:tc>
          <w:tcPr>
            <w:tcW w:w="2126" w:type="dxa"/>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t>17 vagas</w:t>
            </w:r>
          </w:p>
        </w:tc>
        <w:tc>
          <w:tcPr>
            <w:tcW w:w="1843" w:type="dxa"/>
            <w:shd w:val="clear" w:color="auto" w:fill="DBEEF3"/>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rPr>
            </w:pPr>
            <w:r>
              <w:rPr>
                <w:rFonts w:ascii="Arial" w:eastAsia="Arial" w:hAnsi="Arial" w:cs="Arial"/>
                <w:color w:val="000000"/>
              </w:rPr>
              <w:t>Tarde</w:t>
            </w:r>
          </w:p>
        </w:tc>
        <w:tc>
          <w:tcPr>
            <w:tcW w:w="3969" w:type="dxa"/>
            <w:vMerge/>
            <w:vAlign w:val="center"/>
          </w:tcPr>
          <w:p w:rsidR="005F19FE" w:rsidRDefault="005F19FE">
            <w:pPr>
              <w:widowControl w:val="0"/>
              <w:pBdr>
                <w:top w:val="nil"/>
                <w:left w:val="nil"/>
                <w:bottom w:val="nil"/>
                <w:right w:val="nil"/>
                <w:between w:val="nil"/>
              </w:pBdr>
              <w:spacing w:line="276" w:lineRule="auto"/>
              <w:rPr>
                <w:rFonts w:ascii="Arial" w:eastAsia="Arial" w:hAnsi="Arial" w:cs="Arial"/>
                <w:color w:val="000000"/>
              </w:rPr>
            </w:pPr>
          </w:p>
        </w:tc>
      </w:tr>
      <w:tr w:rsidR="005F19FE" w:rsidRPr="00A12BBB">
        <w:trPr>
          <w:trHeight w:val="988"/>
        </w:trPr>
        <w:tc>
          <w:tcPr>
            <w:tcW w:w="2093" w:type="dxa"/>
            <w:vAlign w:val="center"/>
          </w:tcPr>
          <w:p w:rsidR="005F19FE" w:rsidRDefault="002E1CDB">
            <w:pPr>
              <w:pBdr>
                <w:top w:val="nil"/>
                <w:left w:val="nil"/>
                <w:bottom w:val="nil"/>
                <w:right w:val="nil"/>
                <w:between w:val="nil"/>
              </w:pBdr>
              <w:spacing w:before="120" w:after="120"/>
              <w:jc w:val="center"/>
              <w:rPr>
                <w:rFonts w:ascii="Arial" w:eastAsia="Arial" w:hAnsi="Arial" w:cs="Arial"/>
                <w:b/>
                <w:color w:val="000000"/>
                <w:sz w:val="28"/>
                <w:szCs w:val="28"/>
              </w:rPr>
            </w:pPr>
            <w:r>
              <w:rPr>
                <w:rFonts w:ascii="Arial" w:eastAsia="Arial" w:hAnsi="Arial" w:cs="Arial"/>
                <w:b/>
                <w:color w:val="000000"/>
                <w:sz w:val="28"/>
                <w:szCs w:val="28"/>
              </w:rPr>
              <w:t>6º ano</w:t>
            </w:r>
          </w:p>
        </w:tc>
        <w:tc>
          <w:tcPr>
            <w:tcW w:w="2126" w:type="dxa"/>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t>10 vagas</w:t>
            </w:r>
          </w:p>
        </w:tc>
        <w:tc>
          <w:tcPr>
            <w:tcW w:w="1843" w:type="dxa"/>
            <w:shd w:val="clear" w:color="auto" w:fill="DBEEF3"/>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rPr>
            </w:pPr>
            <w:r>
              <w:rPr>
                <w:rFonts w:ascii="Arial" w:eastAsia="Arial" w:hAnsi="Arial" w:cs="Arial"/>
                <w:color w:val="000000"/>
              </w:rPr>
              <w:t>Tarde</w:t>
            </w:r>
          </w:p>
        </w:tc>
        <w:tc>
          <w:tcPr>
            <w:tcW w:w="3969" w:type="dxa"/>
            <w:vAlign w:val="center"/>
          </w:tcPr>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Meninas: nascidas em 2006 e 2007</w:t>
            </w:r>
          </w:p>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Meninos: nascidos entre 2005 e 2007</w:t>
            </w:r>
          </w:p>
        </w:tc>
      </w:tr>
      <w:tr w:rsidR="005F19FE" w:rsidRPr="00A12BBB">
        <w:trPr>
          <w:trHeight w:val="974"/>
        </w:trPr>
        <w:tc>
          <w:tcPr>
            <w:tcW w:w="2093" w:type="dxa"/>
            <w:vAlign w:val="center"/>
          </w:tcPr>
          <w:p w:rsidR="005F19FE" w:rsidRDefault="002E1CDB">
            <w:pPr>
              <w:pBdr>
                <w:top w:val="nil"/>
                <w:left w:val="nil"/>
                <w:bottom w:val="nil"/>
                <w:right w:val="nil"/>
                <w:between w:val="nil"/>
              </w:pBdr>
              <w:spacing w:before="120" w:after="120"/>
              <w:jc w:val="center"/>
              <w:rPr>
                <w:rFonts w:ascii="Arial" w:eastAsia="Arial" w:hAnsi="Arial" w:cs="Arial"/>
                <w:b/>
                <w:color w:val="000000"/>
                <w:sz w:val="28"/>
                <w:szCs w:val="28"/>
              </w:rPr>
            </w:pPr>
            <w:r>
              <w:rPr>
                <w:rFonts w:ascii="Arial" w:eastAsia="Arial" w:hAnsi="Arial" w:cs="Arial"/>
                <w:b/>
                <w:color w:val="000000"/>
                <w:sz w:val="28"/>
                <w:szCs w:val="28"/>
              </w:rPr>
              <w:t>7º ano</w:t>
            </w:r>
          </w:p>
        </w:tc>
        <w:tc>
          <w:tcPr>
            <w:tcW w:w="2126" w:type="dxa"/>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b/>
                <w:color w:val="000000"/>
              </w:rPr>
            </w:pPr>
            <w:r>
              <w:rPr>
                <w:rFonts w:ascii="Arial" w:eastAsia="Arial" w:hAnsi="Arial" w:cs="Arial"/>
                <w:b/>
                <w:color w:val="000000"/>
              </w:rPr>
              <w:t>5 vagas</w:t>
            </w:r>
          </w:p>
        </w:tc>
        <w:tc>
          <w:tcPr>
            <w:tcW w:w="1843" w:type="dxa"/>
            <w:shd w:val="clear" w:color="auto" w:fill="DBEEF3"/>
            <w:vAlign w:val="center"/>
          </w:tcPr>
          <w:p w:rsidR="005F19FE"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rPr>
            </w:pPr>
            <w:r>
              <w:rPr>
                <w:rFonts w:ascii="Arial" w:eastAsia="Arial" w:hAnsi="Arial" w:cs="Arial"/>
                <w:color w:val="000000"/>
              </w:rPr>
              <w:t>Tarde</w:t>
            </w:r>
          </w:p>
        </w:tc>
        <w:tc>
          <w:tcPr>
            <w:tcW w:w="3969" w:type="dxa"/>
            <w:vAlign w:val="center"/>
          </w:tcPr>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Meninas: nascidas em 2005 e 2006</w:t>
            </w:r>
          </w:p>
          <w:p w:rsidR="005F19FE" w:rsidRPr="00A12BBB" w:rsidRDefault="002E1CD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Arial" w:eastAsia="Arial" w:hAnsi="Arial" w:cs="Arial"/>
                <w:color w:val="000000"/>
                <w:sz w:val="22"/>
                <w:szCs w:val="22"/>
                <w:lang w:val="pt-BR"/>
              </w:rPr>
            </w:pPr>
            <w:r w:rsidRPr="00A12BBB">
              <w:rPr>
                <w:rFonts w:ascii="Arial" w:eastAsia="Arial" w:hAnsi="Arial" w:cs="Arial"/>
                <w:color w:val="000000"/>
                <w:sz w:val="22"/>
                <w:szCs w:val="22"/>
                <w:lang w:val="pt-BR"/>
              </w:rPr>
              <w:t>Meninos: nascidos entre 2004 e 2006</w:t>
            </w:r>
          </w:p>
        </w:tc>
      </w:tr>
    </w:tbl>
    <w:p w:rsidR="005F19FE" w:rsidRPr="00A12BBB" w:rsidRDefault="005F19FE">
      <w:pPr>
        <w:pBdr>
          <w:top w:val="nil"/>
          <w:left w:val="nil"/>
          <w:bottom w:val="nil"/>
          <w:right w:val="nil"/>
          <w:between w:val="nil"/>
        </w:pBdr>
        <w:spacing w:after="120" w:line="360" w:lineRule="auto"/>
        <w:ind w:left="720"/>
        <w:jc w:val="both"/>
        <w:rPr>
          <w:rFonts w:ascii="Arial" w:eastAsia="Arial" w:hAnsi="Arial" w:cs="Arial"/>
          <w:b/>
          <w:color w:val="000000"/>
          <w:lang w:val="pt-BR"/>
        </w:rPr>
      </w:pPr>
    </w:p>
    <w:p w:rsidR="005F19FE" w:rsidRPr="00A12BBB" w:rsidRDefault="005F19FE">
      <w:pPr>
        <w:pBdr>
          <w:top w:val="nil"/>
          <w:left w:val="nil"/>
          <w:bottom w:val="nil"/>
          <w:right w:val="nil"/>
          <w:between w:val="nil"/>
        </w:pBdr>
        <w:spacing w:after="120" w:line="360" w:lineRule="auto"/>
        <w:ind w:left="720"/>
        <w:jc w:val="both"/>
        <w:rPr>
          <w:rFonts w:ascii="Arial" w:eastAsia="Arial" w:hAnsi="Arial" w:cs="Arial"/>
          <w:b/>
          <w:color w:val="000000"/>
          <w:lang w:val="pt-BR"/>
        </w:rPr>
      </w:pPr>
    </w:p>
    <w:p w:rsidR="005F19FE" w:rsidRPr="00A12BBB" w:rsidRDefault="002E1CDB">
      <w:pPr>
        <w:shd w:val="clear" w:color="auto" w:fill="FFFFFF"/>
        <w:spacing w:after="120" w:line="360" w:lineRule="auto"/>
        <w:ind w:firstLine="567"/>
        <w:jc w:val="both"/>
        <w:rPr>
          <w:rFonts w:ascii="Arial" w:eastAsia="Arial" w:hAnsi="Arial" w:cs="Arial"/>
          <w:lang w:val="pt-BR"/>
        </w:rPr>
      </w:pPr>
      <w:r w:rsidRPr="00A12BBB">
        <w:rPr>
          <w:rFonts w:ascii="Arial" w:eastAsia="Arial" w:hAnsi="Arial" w:cs="Arial"/>
          <w:lang w:val="pt-BR"/>
        </w:rPr>
        <w:lastRenderedPageBreak/>
        <w:t>Para cada ano do Programa de Formação, poderá ainda haver uma lista de espera de até 10 candidatos.</w:t>
      </w:r>
    </w:p>
    <w:p w:rsidR="005F19FE" w:rsidRPr="00A12BBB" w:rsidRDefault="002E1CDB">
      <w:pPr>
        <w:shd w:val="clear" w:color="auto" w:fill="FFFFFF"/>
        <w:spacing w:after="120" w:line="360" w:lineRule="auto"/>
        <w:ind w:firstLine="567"/>
        <w:jc w:val="both"/>
        <w:rPr>
          <w:rFonts w:ascii="Arial" w:eastAsia="Arial" w:hAnsi="Arial" w:cs="Arial"/>
          <w:lang w:val="pt-BR"/>
        </w:rPr>
      </w:pPr>
      <w:r w:rsidRPr="00A12BBB">
        <w:rPr>
          <w:rFonts w:ascii="Arial" w:eastAsia="Arial" w:hAnsi="Arial" w:cs="Arial"/>
          <w:color w:val="000000"/>
          <w:lang w:val="pt-BR"/>
        </w:rPr>
        <w:t xml:space="preserve">Observação: </w:t>
      </w:r>
      <w:r w:rsidRPr="00A12BBB">
        <w:rPr>
          <w:rFonts w:ascii="Arial" w:eastAsia="Arial" w:hAnsi="Arial" w:cs="Arial"/>
          <w:lang w:val="pt-BR"/>
        </w:rPr>
        <w:t xml:space="preserve">As vagas são para o sexo feminino e masculino e </w:t>
      </w:r>
      <w:r w:rsidRPr="00A12BBB">
        <w:rPr>
          <w:rFonts w:ascii="Arial" w:eastAsia="Arial" w:hAnsi="Arial" w:cs="Arial"/>
          <w:color w:val="000000"/>
          <w:lang w:val="pt-BR"/>
        </w:rPr>
        <w:t xml:space="preserve">número de vagas </w:t>
      </w:r>
      <w:r w:rsidRPr="00A12BBB">
        <w:rPr>
          <w:rFonts w:ascii="Arial" w:eastAsia="Arial" w:hAnsi="Arial" w:cs="Arial"/>
          <w:lang w:val="pt-BR"/>
        </w:rPr>
        <w:t xml:space="preserve">disponíveis poderá sofrer alterações após o período de matrícula dos atuais alunos. </w:t>
      </w:r>
    </w:p>
    <w:p w:rsidR="005F19FE" w:rsidRPr="00A12BBB" w:rsidRDefault="002E1CDB">
      <w:pPr>
        <w:shd w:val="clear" w:color="auto" w:fill="FFFFFF"/>
        <w:spacing w:after="120" w:line="360" w:lineRule="auto"/>
        <w:ind w:left="101" w:right="220" w:firstLine="466"/>
        <w:jc w:val="both"/>
        <w:rPr>
          <w:rFonts w:ascii="Arial" w:eastAsia="Arial" w:hAnsi="Arial" w:cs="Arial"/>
          <w:lang w:val="pt-BR"/>
        </w:rPr>
      </w:pPr>
      <w:r w:rsidRPr="00A12BBB">
        <w:rPr>
          <w:rFonts w:ascii="Arial" w:eastAsia="Arial" w:hAnsi="Arial" w:cs="Arial"/>
          <w:lang w:val="pt-BR"/>
        </w:rPr>
        <w:t xml:space="preserve">Os candidatos interessados em concorrer às vagas REMANESCENTES oferecidas pela Escola de Dança de São Paulo deverão verificar as informações constantes no “Manual do Candidato vagas remanescentes 2022” da Escola de Dança de São Paulo, disponível no endereço eletrônico </w:t>
      </w:r>
      <w:hyperlink r:id="rId8">
        <w:r w:rsidRPr="00A12BBB">
          <w:rPr>
            <w:rFonts w:ascii="Arial" w:eastAsia="Arial" w:hAnsi="Arial" w:cs="Arial"/>
            <w:u w:val="single"/>
            <w:lang w:val="pt-BR"/>
          </w:rPr>
          <w:t>https://theatromunicipal.org.br/pt-br/escola-de-danca-de-sao-paulo/</w:t>
        </w:r>
      </w:hyperlink>
      <w:r w:rsidRPr="00A12BBB">
        <w:rPr>
          <w:rFonts w:ascii="Arial" w:eastAsia="Arial" w:hAnsi="Arial" w:cs="Arial"/>
          <w:lang w:val="pt-BR"/>
        </w:rPr>
        <w:t>.</w:t>
      </w:r>
    </w:p>
    <w:p w:rsidR="005F19FE" w:rsidRPr="00A12BBB" w:rsidRDefault="005F19FE">
      <w:pPr>
        <w:pBdr>
          <w:top w:val="nil"/>
          <w:left w:val="nil"/>
          <w:bottom w:val="nil"/>
          <w:right w:val="nil"/>
          <w:between w:val="nil"/>
        </w:pBdr>
        <w:spacing w:after="120" w:line="360" w:lineRule="auto"/>
        <w:ind w:left="720"/>
        <w:jc w:val="both"/>
        <w:rPr>
          <w:rFonts w:ascii="Arial" w:eastAsia="Arial" w:hAnsi="Arial" w:cs="Arial"/>
          <w:b/>
          <w:color w:val="000000"/>
          <w:lang w:val="pt-BR"/>
        </w:rPr>
      </w:pPr>
    </w:p>
    <w:p w:rsidR="005F19FE" w:rsidRPr="00A12BBB" w:rsidRDefault="005F19FE">
      <w:pPr>
        <w:pBdr>
          <w:top w:val="nil"/>
          <w:left w:val="nil"/>
          <w:bottom w:val="nil"/>
          <w:right w:val="nil"/>
          <w:between w:val="nil"/>
        </w:pBdr>
        <w:spacing w:after="120" w:line="360" w:lineRule="auto"/>
        <w:ind w:left="720"/>
        <w:jc w:val="both"/>
        <w:rPr>
          <w:rFonts w:ascii="Arial" w:eastAsia="Arial" w:hAnsi="Arial" w:cs="Arial"/>
          <w:b/>
          <w:color w:val="000000"/>
          <w:lang w:val="pt-BR"/>
        </w:rPr>
      </w:pPr>
    </w:p>
    <w:p w:rsidR="005F19FE" w:rsidRDefault="002E1CDB">
      <w:pPr>
        <w:numPr>
          <w:ilvl w:val="0"/>
          <w:numId w:val="2"/>
        </w:numPr>
        <w:pBdr>
          <w:top w:val="nil"/>
          <w:left w:val="nil"/>
          <w:bottom w:val="nil"/>
          <w:right w:val="nil"/>
          <w:between w:val="nil"/>
        </w:pBdr>
        <w:spacing w:after="120" w:line="360" w:lineRule="auto"/>
        <w:jc w:val="both"/>
        <w:rPr>
          <w:rFonts w:ascii="Arial" w:eastAsia="Arial" w:hAnsi="Arial" w:cs="Arial"/>
          <w:b/>
          <w:color w:val="000000"/>
        </w:rPr>
      </w:pPr>
      <w:r>
        <w:rPr>
          <w:rFonts w:ascii="Arial" w:eastAsia="Arial" w:hAnsi="Arial" w:cs="Arial"/>
          <w:b/>
          <w:color w:val="000000"/>
        </w:rPr>
        <w:t>DAS INSCRIÇÕES</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Para concorrer às vagas remanescentes do </w:t>
      </w:r>
      <w:r w:rsidRPr="00A12BBB">
        <w:rPr>
          <w:rFonts w:ascii="Arial" w:eastAsia="Arial" w:hAnsi="Arial" w:cs="Arial"/>
          <w:b/>
          <w:color w:val="000000"/>
          <w:u w:val="single"/>
          <w:lang w:val="pt-BR"/>
        </w:rPr>
        <w:t>1°, 2º, 3º, 4º, 6° e 7º ano</w:t>
      </w:r>
      <w:r w:rsidRPr="00A12BBB">
        <w:rPr>
          <w:rFonts w:ascii="Arial" w:eastAsia="Arial" w:hAnsi="Arial" w:cs="Arial"/>
          <w:color w:val="000000"/>
          <w:lang w:val="pt-BR"/>
        </w:rPr>
        <w:t xml:space="preserve"> do Programa de Formação da Escola de Dança de São Paulo, o candidato ou responsável (pai, mãe, guardião ou tutor) deve preencher o formulário de inscrição exclusivamente pela internet, disponível em: </w:t>
      </w:r>
    </w:p>
    <w:p w:rsidR="005F19FE" w:rsidRPr="00A12BBB" w:rsidRDefault="00E545EB">
      <w:pPr>
        <w:pBdr>
          <w:top w:val="nil"/>
          <w:left w:val="nil"/>
          <w:bottom w:val="nil"/>
          <w:right w:val="nil"/>
          <w:between w:val="nil"/>
        </w:pBdr>
        <w:spacing w:after="120" w:line="360" w:lineRule="auto"/>
        <w:jc w:val="both"/>
        <w:rPr>
          <w:rFonts w:ascii="Arial" w:eastAsia="Arial" w:hAnsi="Arial" w:cs="Arial"/>
          <w:color w:val="0070C0"/>
          <w:lang w:val="pt-BR"/>
        </w:rPr>
      </w:pPr>
      <w:hyperlink r:id="rId9">
        <w:r w:rsidR="002E1CDB" w:rsidRPr="00A12BBB">
          <w:rPr>
            <w:rFonts w:ascii="Arial" w:eastAsia="Arial" w:hAnsi="Arial" w:cs="Arial"/>
            <w:color w:val="0070C0"/>
            <w:u w:val="single"/>
            <w:lang w:val="pt-BR"/>
          </w:rPr>
          <w:t>https://theatromunicipal.org.br/pt-br/escola-de-danca-de-sao-paulo/</w:t>
        </w:r>
      </w:hyperlink>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Não há inscrição presencial na Secretaria da Escola de Dança. As inscrições para o Processo Seletivo em vagas remanescentes do Programa de Formação em Dança 2022</w:t>
      </w:r>
      <w:proofErr w:type="gramStart"/>
      <w:r w:rsidRPr="00A12BBB">
        <w:rPr>
          <w:rFonts w:ascii="Arial" w:eastAsia="Arial" w:hAnsi="Arial" w:cs="Arial"/>
          <w:color w:val="000000"/>
          <w:lang w:val="pt-BR"/>
        </w:rPr>
        <w:t>, terão</w:t>
      </w:r>
      <w:proofErr w:type="gramEnd"/>
      <w:r w:rsidRPr="00A12BBB">
        <w:rPr>
          <w:rFonts w:ascii="Arial" w:eastAsia="Arial" w:hAnsi="Arial" w:cs="Arial"/>
          <w:color w:val="000000"/>
          <w:lang w:val="pt-BR"/>
        </w:rPr>
        <w:t xml:space="preserve"> início às </w:t>
      </w:r>
      <w:r w:rsidRPr="00A12BBB">
        <w:rPr>
          <w:rFonts w:ascii="Arial" w:eastAsia="Arial" w:hAnsi="Arial" w:cs="Arial"/>
          <w:color w:val="000000"/>
          <w:highlight w:val="yellow"/>
          <w:lang w:val="pt-BR"/>
        </w:rPr>
        <w:t xml:space="preserve">10h00 do dia </w:t>
      </w:r>
      <w:r w:rsidRPr="00A12BBB">
        <w:rPr>
          <w:rFonts w:ascii="Arial" w:eastAsia="Arial" w:hAnsi="Arial" w:cs="Arial"/>
          <w:b/>
          <w:color w:val="000000"/>
          <w:highlight w:val="yellow"/>
          <w:lang w:val="pt-BR"/>
        </w:rPr>
        <w:t>28 de janeiro de 2022</w:t>
      </w:r>
      <w:r w:rsidRPr="00A12BBB">
        <w:rPr>
          <w:rFonts w:ascii="Arial" w:eastAsia="Arial" w:hAnsi="Arial" w:cs="Arial"/>
          <w:color w:val="000000"/>
          <w:highlight w:val="yellow"/>
          <w:lang w:val="pt-BR"/>
        </w:rPr>
        <w:t xml:space="preserve"> e término às 18h00 do dia </w:t>
      </w:r>
      <w:r w:rsidRPr="00A12BBB">
        <w:rPr>
          <w:rFonts w:ascii="Arial" w:eastAsia="Arial" w:hAnsi="Arial" w:cs="Arial"/>
          <w:b/>
          <w:color w:val="000000"/>
          <w:highlight w:val="yellow"/>
          <w:lang w:val="pt-BR"/>
        </w:rPr>
        <w:t>13 de março</w:t>
      </w:r>
      <w:r w:rsidRPr="00A12BBB">
        <w:rPr>
          <w:rFonts w:ascii="Arial" w:eastAsia="Arial" w:hAnsi="Arial" w:cs="Arial"/>
          <w:color w:val="000000"/>
          <w:highlight w:val="yellow"/>
          <w:lang w:val="pt-BR"/>
        </w:rPr>
        <w:t xml:space="preserve"> </w:t>
      </w:r>
      <w:r w:rsidRPr="00A12BBB">
        <w:rPr>
          <w:rFonts w:ascii="Arial" w:eastAsia="Arial" w:hAnsi="Arial" w:cs="Arial"/>
          <w:b/>
          <w:color w:val="000000"/>
          <w:highlight w:val="yellow"/>
          <w:lang w:val="pt-BR"/>
        </w:rPr>
        <w:t>de 2022.</w:t>
      </w:r>
      <w:r w:rsidRPr="00A12BBB">
        <w:rPr>
          <w:rFonts w:ascii="Arial" w:eastAsia="Arial" w:hAnsi="Arial" w:cs="Arial"/>
          <w:color w:val="000000"/>
          <w:lang w:val="pt-BR"/>
        </w:rPr>
        <w:t xml:space="preserve"> </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u w:val="single"/>
          <w:lang w:val="pt-BR"/>
        </w:rPr>
      </w:pPr>
      <w:r w:rsidRPr="00A12BBB">
        <w:rPr>
          <w:rFonts w:ascii="Arial" w:eastAsia="Arial" w:hAnsi="Arial" w:cs="Arial"/>
          <w:color w:val="000000"/>
          <w:lang w:val="pt-BR"/>
        </w:rPr>
        <w:t>Para inscrever-se o candidato deverá atentar para que seu ano de nascimento e seu nível de conhecimento em dança estejam de acordo com as condições para o preenchimento da vaga. Tais informações estão presentes no “Manual do candidato/ vagas remanescentes 2022” publicado no site oficial do Theatro Municipal (</w:t>
      </w:r>
      <w:hyperlink r:id="rId10">
        <w:r w:rsidRPr="00A12BBB">
          <w:rPr>
            <w:rFonts w:ascii="Arial" w:eastAsia="Arial" w:hAnsi="Arial" w:cs="Arial"/>
            <w:color w:val="000000"/>
            <w:u w:val="single"/>
            <w:lang w:val="pt-BR"/>
          </w:rPr>
          <w:t>www.theatromunicipal.org.br</w:t>
        </w:r>
      </w:hyperlink>
      <w:r w:rsidRPr="00A12BBB">
        <w:rPr>
          <w:rFonts w:ascii="Arial" w:eastAsia="Arial" w:hAnsi="Arial" w:cs="Arial"/>
          <w:color w:val="000000"/>
          <w:lang w:val="pt-BR"/>
        </w:rPr>
        <w:t xml:space="preserve">), que deverá ser consultado conforme instruções no item </w:t>
      </w:r>
      <w:proofErr w:type="gramStart"/>
      <w:r w:rsidRPr="00A12BBB">
        <w:rPr>
          <w:rFonts w:ascii="Arial" w:eastAsia="Arial" w:hAnsi="Arial" w:cs="Arial"/>
          <w:color w:val="000000"/>
          <w:lang w:val="pt-BR"/>
        </w:rPr>
        <w:t>2</w:t>
      </w:r>
      <w:proofErr w:type="gramEnd"/>
      <w:r w:rsidRPr="00A12BBB">
        <w:rPr>
          <w:rFonts w:ascii="Arial" w:eastAsia="Arial" w:hAnsi="Arial" w:cs="Arial"/>
          <w:color w:val="000000"/>
          <w:lang w:val="pt-BR"/>
        </w:rPr>
        <w:t xml:space="preserve"> deste Edital.</w:t>
      </w:r>
      <w:r w:rsidRPr="00A12BBB">
        <w:rPr>
          <w:rFonts w:ascii="Arial" w:eastAsia="Arial" w:hAnsi="Arial" w:cs="Arial"/>
          <w:color w:val="244061"/>
          <w:lang w:val="pt-BR"/>
        </w:rPr>
        <w:t xml:space="preserve"> </w:t>
      </w:r>
    </w:p>
    <w:p w:rsidR="008A5416" w:rsidRDefault="008A5416">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D1180D">
        <w:rPr>
          <w:rFonts w:ascii="Arial" w:eastAsia="Arial" w:hAnsi="Arial" w:cs="Arial"/>
          <w:color w:val="000000"/>
          <w:lang w:val="pt-BR"/>
        </w:rPr>
        <w:t xml:space="preserve">Para concorrer às vagas remanescentes do </w:t>
      </w:r>
      <w:r w:rsidRPr="00D1180D">
        <w:rPr>
          <w:rFonts w:ascii="Arial" w:eastAsia="Arial" w:hAnsi="Arial" w:cs="Arial"/>
          <w:b/>
          <w:color w:val="000000"/>
          <w:u w:val="single"/>
          <w:lang w:val="pt-BR"/>
        </w:rPr>
        <w:t>1°, 2º, 3º, 4º, 6° e 7º ano</w:t>
      </w:r>
      <w:r w:rsidRPr="00D1180D">
        <w:rPr>
          <w:rFonts w:ascii="Arial" w:eastAsia="Arial" w:hAnsi="Arial" w:cs="Arial"/>
          <w:color w:val="000000"/>
          <w:lang w:val="pt-BR"/>
        </w:rPr>
        <w:t xml:space="preserve"> do Programa de Formação da Escola de Dança de São Paulo, o candidato ou responsável (pai, mãe, guardião ou tutor) deverá preencher o formulário de </w:t>
      </w:r>
      <w:r w:rsidRPr="00D1180D">
        <w:rPr>
          <w:rFonts w:ascii="Arial" w:eastAsia="Arial" w:hAnsi="Arial" w:cs="Arial"/>
          <w:color w:val="000000"/>
          <w:lang w:val="pt-BR"/>
        </w:rPr>
        <w:lastRenderedPageBreak/>
        <w:t xml:space="preserve">inscrição, incluindo o preenchimento de uma Carta de Motivação (explicitando a importância deste curso de formação para o candidato e, em sendo o caso, suas vivências e experiências com dança) exclusivamente pela internet, por meio do link: </w:t>
      </w:r>
      <w:proofErr w:type="gramStart"/>
      <w:r w:rsidRPr="00D1180D">
        <w:rPr>
          <w:rFonts w:ascii="Arial" w:eastAsia="Arial" w:hAnsi="Arial" w:cs="Arial"/>
          <w:color w:val="000000"/>
          <w:lang w:val="pt-BR"/>
        </w:rPr>
        <w:t>https</w:t>
      </w:r>
      <w:proofErr w:type="gramEnd"/>
      <w:r w:rsidRPr="00D1180D">
        <w:rPr>
          <w:rFonts w:ascii="Arial" w:eastAsia="Arial" w:hAnsi="Arial" w:cs="Arial"/>
          <w:color w:val="000000"/>
          <w:lang w:val="pt-BR"/>
        </w:rPr>
        <w:t>://theatromunicipal.org.br/pt-br/escola-de-danca-de-sao-paulo/.</w:t>
      </w:r>
    </w:p>
    <w:p w:rsidR="008A5416" w:rsidRDefault="008A5416">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8A5416">
        <w:rPr>
          <w:rFonts w:ascii="Arial" w:eastAsia="Arial" w:hAnsi="Arial" w:cs="Arial"/>
          <w:color w:val="000000"/>
          <w:lang w:val="pt-BR"/>
        </w:rPr>
        <w:t>As informações prestadas são de inteira responsabilidade do candidato ou responsável (pai, mãe, guardião ou tutor). Portanto, ao efetuar a inscrição, é importante verificar se os dados estão corretos antes de conclui-la. Eventuais erros e dados que demonstrem incoerência na informação podem gerar a desclassificação do candidato.</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A Fundação Theatro Municipal, por meio da Escola de Dança de São Paulo, não se responsabilizará pelas inscrições não concluídas por motivos de ordem técnica dos computadores, falhas de comunicação, congestionamento das linhas, bem como por outros fatores que impossibilitem a transmissão de dados via internet, </w:t>
      </w:r>
      <w:proofErr w:type="gramStart"/>
      <w:r w:rsidRPr="00A12BBB">
        <w:rPr>
          <w:rFonts w:ascii="Arial" w:eastAsia="Arial" w:hAnsi="Arial" w:cs="Arial"/>
          <w:color w:val="000000"/>
          <w:lang w:val="pt-BR"/>
        </w:rPr>
        <w:t>principalmente</w:t>
      </w:r>
      <w:proofErr w:type="gramEnd"/>
      <w:r w:rsidRPr="00A12BBB">
        <w:rPr>
          <w:rFonts w:ascii="Arial" w:eastAsia="Arial" w:hAnsi="Arial" w:cs="Arial"/>
          <w:color w:val="000000"/>
          <w:lang w:val="pt-BR"/>
        </w:rPr>
        <w:t xml:space="preserve"> no último dia de inscrição. </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Ao realizar a inscrição, o responsável pelo candidato deverá assinalar “li e conco</w:t>
      </w:r>
      <w:r w:rsidR="00D1180D">
        <w:rPr>
          <w:rFonts w:ascii="Arial" w:eastAsia="Arial" w:hAnsi="Arial" w:cs="Arial"/>
          <w:color w:val="000000"/>
          <w:lang w:val="pt-BR"/>
        </w:rPr>
        <w:t>rdo” com o “Manual do candidato</w:t>
      </w:r>
      <w:r w:rsidRPr="00A12BBB">
        <w:rPr>
          <w:rFonts w:ascii="Arial" w:eastAsia="Arial" w:hAnsi="Arial" w:cs="Arial"/>
          <w:color w:val="000000"/>
          <w:lang w:val="pt-BR"/>
        </w:rPr>
        <w:t xml:space="preserve"> vagas remanescentes 2022”</w:t>
      </w:r>
      <w:r w:rsidR="008A5416">
        <w:rPr>
          <w:rFonts w:ascii="Arial" w:eastAsia="Arial" w:hAnsi="Arial" w:cs="Arial"/>
          <w:color w:val="000000"/>
          <w:lang w:val="pt-BR"/>
        </w:rPr>
        <w:t xml:space="preserve"> e com os termos deste edital</w:t>
      </w:r>
      <w:r w:rsidRPr="00A12BBB">
        <w:rPr>
          <w:rFonts w:ascii="Arial" w:eastAsia="Arial" w:hAnsi="Arial" w:cs="Arial"/>
          <w:color w:val="000000"/>
          <w:lang w:val="pt-BR"/>
        </w:rPr>
        <w:t>, acatando integralmente as regras estabelecidas</w:t>
      </w:r>
      <w:r w:rsidR="008A5416">
        <w:rPr>
          <w:rFonts w:ascii="Arial" w:eastAsia="Arial" w:hAnsi="Arial" w:cs="Arial"/>
          <w:color w:val="000000"/>
          <w:lang w:val="pt-BR"/>
        </w:rPr>
        <w:t xml:space="preserve">, </w:t>
      </w:r>
      <w:r w:rsidRPr="00A12BBB">
        <w:rPr>
          <w:rFonts w:ascii="Arial" w:eastAsia="Arial" w:hAnsi="Arial" w:cs="Arial"/>
          <w:color w:val="000000"/>
          <w:lang w:val="pt-BR"/>
        </w:rPr>
        <w:t xml:space="preserve">não cabendo qualquer reclamação ou recurso posterior. </w:t>
      </w:r>
    </w:p>
    <w:p w:rsidR="002E10EA" w:rsidRDefault="002E10EA">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2E10EA">
        <w:rPr>
          <w:rFonts w:ascii="Arial" w:eastAsia="Arial" w:hAnsi="Arial" w:cs="Arial"/>
          <w:color w:val="000000"/>
          <w:lang w:val="pt-BR"/>
        </w:rPr>
        <w:t xml:space="preserve">O acompanhamento do processo seletivo pelo site da Escola de Dança de São Paulo por meio do endereço eletrônico: </w:t>
      </w:r>
      <w:proofErr w:type="gramStart"/>
      <w:r w:rsidRPr="002E10EA">
        <w:rPr>
          <w:rFonts w:ascii="Arial" w:eastAsia="Arial" w:hAnsi="Arial" w:cs="Arial"/>
          <w:color w:val="000000"/>
          <w:lang w:val="pt-BR"/>
        </w:rPr>
        <w:t>https</w:t>
      </w:r>
      <w:proofErr w:type="gramEnd"/>
      <w:r w:rsidRPr="002E10EA">
        <w:rPr>
          <w:rFonts w:ascii="Arial" w:eastAsia="Arial" w:hAnsi="Arial" w:cs="Arial"/>
          <w:color w:val="000000"/>
          <w:lang w:val="pt-BR"/>
        </w:rPr>
        <w:t>://theatromunicipal.org.br/pt-br/escola-de-dancade-sao-paulo/ e/ou pelo Diário Oficial da Cidade de São Paulo é de responsabilidade do candidato ou de seu responsável.</w:t>
      </w:r>
    </w:p>
    <w:p w:rsidR="005F19FE" w:rsidRDefault="002E10EA" w:rsidP="002E10EA">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2E10EA">
        <w:rPr>
          <w:rFonts w:ascii="Arial" w:eastAsia="Arial" w:hAnsi="Arial" w:cs="Arial"/>
          <w:color w:val="000000"/>
          <w:lang w:val="pt-BR"/>
        </w:rPr>
        <w:t>As inscrições para o processo seletivo para ingresso no programa de formação de dança são gratuitas.</w:t>
      </w:r>
    </w:p>
    <w:p w:rsidR="00D1180D" w:rsidRDefault="00D1180D" w:rsidP="002E10EA">
      <w:pPr>
        <w:pBdr>
          <w:top w:val="nil"/>
          <w:left w:val="nil"/>
          <w:bottom w:val="nil"/>
          <w:right w:val="nil"/>
          <w:between w:val="nil"/>
        </w:pBdr>
        <w:spacing w:after="120" w:line="360" w:lineRule="auto"/>
        <w:ind w:firstLine="708"/>
        <w:jc w:val="both"/>
        <w:rPr>
          <w:rFonts w:ascii="Arial" w:eastAsia="Arial" w:hAnsi="Arial" w:cs="Arial"/>
          <w:color w:val="000000"/>
          <w:lang w:val="pt-BR"/>
        </w:rPr>
      </w:pPr>
    </w:p>
    <w:p w:rsidR="00D1180D" w:rsidRDefault="00D1180D" w:rsidP="002E10EA">
      <w:pPr>
        <w:pBdr>
          <w:top w:val="nil"/>
          <w:left w:val="nil"/>
          <w:bottom w:val="nil"/>
          <w:right w:val="nil"/>
          <w:between w:val="nil"/>
        </w:pBdr>
        <w:spacing w:after="120" w:line="360" w:lineRule="auto"/>
        <w:ind w:firstLine="708"/>
        <w:jc w:val="both"/>
        <w:rPr>
          <w:rFonts w:ascii="Arial" w:eastAsia="Arial" w:hAnsi="Arial" w:cs="Arial"/>
          <w:color w:val="000000"/>
          <w:lang w:val="pt-BR"/>
        </w:rPr>
      </w:pPr>
    </w:p>
    <w:p w:rsidR="00D1180D" w:rsidRDefault="00D1180D" w:rsidP="002E10EA">
      <w:pPr>
        <w:pBdr>
          <w:top w:val="nil"/>
          <w:left w:val="nil"/>
          <w:bottom w:val="nil"/>
          <w:right w:val="nil"/>
          <w:between w:val="nil"/>
        </w:pBdr>
        <w:spacing w:after="120" w:line="360" w:lineRule="auto"/>
        <w:ind w:firstLine="708"/>
        <w:jc w:val="both"/>
        <w:rPr>
          <w:rFonts w:ascii="Arial" w:eastAsia="Arial" w:hAnsi="Arial" w:cs="Arial"/>
          <w:color w:val="000000"/>
          <w:lang w:val="pt-BR"/>
        </w:rPr>
      </w:pPr>
    </w:p>
    <w:p w:rsidR="00D1180D" w:rsidRPr="00A12BBB" w:rsidRDefault="00D1180D" w:rsidP="002E10EA">
      <w:pPr>
        <w:pBdr>
          <w:top w:val="nil"/>
          <w:left w:val="nil"/>
          <w:bottom w:val="nil"/>
          <w:right w:val="nil"/>
          <w:between w:val="nil"/>
        </w:pBdr>
        <w:spacing w:after="120" w:line="360" w:lineRule="auto"/>
        <w:ind w:firstLine="708"/>
        <w:jc w:val="both"/>
        <w:rPr>
          <w:rFonts w:ascii="Arial" w:eastAsia="Arial" w:hAnsi="Arial" w:cs="Arial"/>
          <w:b/>
          <w:color w:val="000000"/>
          <w:lang w:val="pt-BR"/>
        </w:rPr>
      </w:pPr>
    </w:p>
    <w:p w:rsidR="005F19FE" w:rsidRDefault="005F19FE">
      <w:pPr>
        <w:pBdr>
          <w:top w:val="nil"/>
          <w:left w:val="nil"/>
          <w:bottom w:val="nil"/>
          <w:right w:val="nil"/>
          <w:between w:val="nil"/>
        </w:pBdr>
        <w:spacing w:after="120" w:line="360" w:lineRule="auto"/>
        <w:jc w:val="both"/>
        <w:rPr>
          <w:rFonts w:ascii="Arial" w:eastAsia="Arial" w:hAnsi="Arial" w:cs="Arial"/>
          <w:b/>
          <w:color w:val="000000"/>
          <w:lang w:val="pt-BR"/>
        </w:rPr>
      </w:pPr>
    </w:p>
    <w:p w:rsidR="002E10EA" w:rsidRPr="00A12BBB" w:rsidRDefault="002E10EA">
      <w:pPr>
        <w:pBdr>
          <w:top w:val="nil"/>
          <w:left w:val="nil"/>
          <w:bottom w:val="nil"/>
          <w:right w:val="nil"/>
          <w:between w:val="nil"/>
        </w:pBdr>
        <w:spacing w:after="120" w:line="360" w:lineRule="auto"/>
        <w:jc w:val="both"/>
        <w:rPr>
          <w:rFonts w:ascii="Arial" w:eastAsia="Arial" w:hAnsi="Arial" w:cs="Arial"/>
          <w:b/>
          <w:color w:val="000000"/>
          <w:lang w:val="pt-BR"/>
        </w:rPr>
      </w:pPr>
    </w:p>
    <w:p w:rsidR="005F19FE" w:rsidRPr="00A12BBB" w:rsidRDefault="002E1CDB">
      <w:pPr>
        <w:numPr>
          <w:ilvl w:val="0"/>
          <w:numId w:val="2"/>
        </w:numPr>
        <w:pBdr>
          <w:top w:val="nil"/>
          <w:left w:val="nil"/>
          <w:bottom w:val="nil"/>
          <w:right w:val="nil"/>
          <w:between w:val="nil"/>
        </w:pBdr>
        <w:spacing w:after="120" w:line="360" w:lineRule="auto"/>
        <w:jc w:val="both"/>
        <w:rPr>
          <w:rFonts w:ascii="Arial" w:eastAsia="Arial" w:hAnsi="Arial" w:cs="Arial"/>
          <w:b/>
          <w:color w:val="000000"/>
          <w:lang w:val="pt-BR"/>
        </w:rPr>
      </w:pPr>
      <w:r w:rsidRPr="00A12BBB">
        <w:rPr>
          <w:rFonts w:ascii="Arial" w:eastAsia="Arial" w:hAnsi="Arial" w:cs="Arial"/>
          <w:b/>
          <w:color w:val="000000"/>
          <w:lang w:val="pt-BR"/>
        </w:rPr>
        <w:lastRenderedPageBreak/>
        <w:t xml:space="preserve">DA DIVULGAÇÃO DOS INSCRITOS E INDICAÇÃO DE LOCAL, DATA E HORÁRIO DOS </w:t>
      </w:r>
      <w:proofErr w:type="gramStart"/>
      <w:r w:rsidRPr="00A12BBB">
        <w:rPr>
          <w:rFonts w:ascii="Arial" w:eastAsia="Arial" w:hAnsi="Arial" w:cs="Arial"/>
          <w:b/>
          <w:color w:val="000000"/>
          <w:lang w:val="pt-BR"/>
        </w:rPr>
        <w:t>EXAMES</w:t>
      </w:r>
      <w:proofErr w:type="gramEnd"/>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A lista dos inscritos validados no processo seletivo será publicada no Diário Oficial da Cidade de São Paulo e no site da Escola de Dança de São Paulo, endereço eletrônico </w:t>
      </w:r>
      <w:proofErr w:type="gramStart"/>
      <w:r w:rsidRPr="00A12BBB">
        <w:rPr>
          <w:rFonts w:ascii="Arial" w:eastAsia="Arial" w:hAnsi="Arial" w:cs="Arial"/>
          <w:color w:val="000000"/>
          <w:lang w:val="pt-BR"/>
        </w:rPr>
        <w:t>https</w:t>
      </w:r>
      <w:proofErr w:type="gramEnd"/>
      <w:r w:rsidRPr="00A12BBB">
        <w:rPr>
          <w:rFonts w:ascii="Arial" w:eastAsia="Arial" w:hAnsi="Arial" w:cs="Arial"/>
          <w:color w:val="000000"/>
          <w:lang w:val="pt-BR"/>
        </w:rPr>
        <w:t xml:space="preserve">://theatromunicipal.org.br/ptbr/escola-de-danca-de-sao-paulo/, no dia </w:t>
      </w:r>
      <w:r w:rsidRPr="00A12BBB">
        <w:rPr>
          <w:rFonts w:ascii="Arial" w:eastAsia="Arial" w:hAnsi="Arial" w:cs="Arial"/>
          <w:b/>
          <w:color w:val="000000"/>
          <w:highlight w:val="yellow"/>
          <w:lang w:val="pt-BR"/>
        </w:rPr>
        <w:t>16 de março de 2022</w:t>
      </w:r>
      <w:r w:rsidRPr="00A12BBB">
        <w:rPr>
          <w:rFonts w:ascii="Arial" w:eastAsia="Arial" w:hAnsi="Arial" w:cs="Arial"/>
          <w:color w:val="000000"/>
          <w:highlight w:val="yellow"/>
          <w:lang w:val="pt-BR"/>
        </w:rPr>
        <w:t>.</w:t>
      </w:r>
      <w:r w:rsidRPr="00A12BBB">
        <w:rPr>
          <w:rFonts w:ascii="Arial" w:eastAsia="Arial" w:hAnsi="Arial" w:cs="Arial"/>
          <w:color w:val="000000"/>
          <w:lang w:val="pt-BR"/>
        </w:rPr>
        <w:t xml:space="preserve"> </w:t>
      </w:r>
    </w:p>
    <w:p w:rsidR="00A12BBB"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O candidato que tiver a sua inscrição validada e nome divulgado na lista dos inscritos</w:t>
      </w:r>
      <w:proofErr w:type="gramStart"/>
      <w:r w:rsidRPr="00A12BBB">
        <w:rPr>
          <w:rFonts w:ascii="Arial" w:eastAsia="Arial" w:hAnsi="Arial" w:cs="Arial"/>
          <w:color w:val="000000"/>
          <w:lang w:val="pt-BR"/>
        </w:rPr>
        <w:t>,</w:t>
      </w:r>
      <w:r w:rsidRPr="00A12BBB">
        <w:rPr>
          <w:rFonts w:ascii="Arial" w:eastAsia="Arial" w:hAnsi="Arial" w:cs="Arial"/>
          <w:i/>
          <w:color w:val="000000"/>
          <w:lang w:val="pt-BR"/>
        </w:rPr>
        <w:t xml:space="preserve"> </w:t>
      </w:r>
      <w:r w:rsidRPr="00A12BBB">
        <w:rPr>
          <w:rFonts w:ascii="Arial" w:eastAsia="Arial" w:hAnsi="Arial" w:cs="Arial"/>
          <w:color w:val="000000"/>
          <w:lang w:val="pt-BR"/>
        </w:rPr>
        <w:t>deverá</w:t>
      </w:r>
      <w:proofErr w:type="gramEnd"/>
      <w:r w:rsidRPr="00A12BBB">
        <w:rPr>
          <w:rFonts w:ascii="Arial" w:eastAsia="Arial" w:hAnsi="Arial" w:cs="Arial"/>
          <w:color w:val="000000"/>
          <w:lang w:val="pt-BR"/>
        </w:rPr>
        <w:t xml:space="preserve"> submeter-se aos exames práticos e à avaliação física na data e horário estipulados e também publicados pela Escola de Dança. Entre os dias 18 e 19 de março, seguirão, no e-mail cadastrado no ato da inscrição, maiores informações sobre procedimentos para ida presencial ao processo seletivo, bem como sua possível mudança para modo online, como previsto no item a seguir.</w:t>
      </w:r>
    </w:p>
    <w:p w:rsidR="00A12BBB" w:rsidRPr="00A12BBB" w:rsidRDefault="00A12BBB" w:rsidP="00A12BBB">
      <w:pPr>
        <w:pStyle w:val="CorpoA"/>
        <w:spacing w:after="120" w:line="360" w:lineRule="auto"/>
        <w:ind w:firstLine="708"/>
        <w:jc w:val="both"/>
        <w:rPr>
          <w:rFonts w:ascii="Arial" w:hAnsi="Arial" w:cs="Arial"/>
          <w:color w:val="auto"/>
          <w:sz w:val="24"/>
          <w:szCs w:val="24"/>
        </w:rPr>
      </w:pPr>
      <w:r w:rsidRPr="00A12BBB">
        <w:rPr>
          <w:rFonts w:ascii="Arial" w:hAnsi="Arial" w:cs="Arial"/>
          <w:color w:val="auto"/>
          <w:sz w:val="24"/>
          <w:szCs w:val="24"/>
        </w:rPr>
        <w:t xml:space="preserve">Os inscritos indeferidos no processo seletivo poderão entrar com recurso a partir do dia </w:t>
      </w:r>
      <w:r w:rsidRPr="00A12BBB">
        <w:rPr>
          <w:rFonts w:ascii="Arial" w:hAnsi="Arial" w:cs="Arial"/>
          <w:b/>
          <w:color w:val="auto"/>
          <w:sz w:val="24"/>
          <w:szCs w:val="24"/>
        </w:rPr>
        <w:t>16 de Março de 2021</w:t>
      </w:r>
      <w:r w:rsidRPr="00A12BBB">
        <w:rPr>
          <w:rFonts w:ascii="Arial" w:hAnsi="Arial" w:cs="Arial"/>
          <w:color w:val="auto"/>
          <w:sz w:val="24"/>
          <w:szCs w:val="24"/>
        </w:rPr>
        <w:t xml:space="preserve"> após as 08hs, até as 20h do dia </w:t>
      </w:r>
      <w:r w:rsidRPr="00A12BBB">
        <w:rPr>
          <w:rFonts w:ascii="Arial" w:hAnsi="Arial" w:cs="Arial"/>
          <w:b/>
          <w:color w:val="auto"/>
          <w:sz w:val="24"/>
          <w:szCs w:val="24"/>
        </w:rPr>
        <w:t>20 de março de 2021</w:t>
      </w:r>
      <w:r w:rsidRPr="00A12BBB">
        <w:rPr>
          <w:rFonts w:ascii="Arial" w:hAnsi="Arial" w:cs="Arial"/>
          <w:color w:val="auto"/>
          <w:sz w:val="24"/>
          <w:szCs w:val="24"/>
        </w:rPr>
        <w:t>.</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 </w:t>
      </w:r>
    </w:p>
    <w:p w:rsidR="005F19FE" w:rsidRDefault="002E1CDB">
      <w:pPr>
        <w:numPr>
          <w:ilvl w:val="0"/>
          <w:numId w:val="2"/>
        </w:numPr>
        <w:pBdr>
          <w:top w:val="nil"/>
          <w:left w:val="nil"/>
          <w:bottom w:val="nil"/>
          <w:right w:val="nil"/>
          <w:between w:val="nil"/>
        </w:pBdr>
        <w:spacing w:after="120" w:line="360" w:lineRule="auto"/>
        <w:jc w:val="both"/>
        <w:rPr>
          <w:rFonts w:ascii="Arial" w:eastAsia="Arial" w:hAnsi="Arial" w:cs="Arial"/>
          <w:b/>
          <w:color w:val="000000"/>
        </w:rPr>
      </w:pPr>
      <w:r>
        <w:rPr>
          <w:rFonts w:ascii="Arial" w:eastAsia="Arial" w:hAnsi="Arial" w:cs="Arial"/>
          <w:b/>
          <w:color w:val="000000"/>
        </w:rPr>
        <w:t xml:space="preserve">DO PROCESSO SELETIVO </w:t>
      </w:r>
    </w:p>
    <w:p w:rsidR="005F19FE" w:rsidRDefault="002E1CDB">
      <w:pPr>
        <w:tabs>
          <w:tab w:val="left" w:pos="851"/>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rPr>
      </w:pPr>
      <w:r w:rsidRPr="00A12BBB">
        <w:rPr>
          <w:rFonts w:ascii="Arial" w:eastAsia="Arial" w:hAnsi="Arial" w:cs="Arial"/>
          <w:lang w:val="pt-BR"/>
        </w:rPr>
        <w:tab/>
        <w:t xml:space="preserve">O processo seletivo acontecerá no período de </w:t>
      </w:r>
      <w:r w:rsidRPr="00A12BBB">
        <w:rPr>
          <w:rFonts w:ascii="Arial" w:eastAsia="Arial" w:hAnsi="Arial" w:cs="Arial"/>
          <w:b/>
          <w:highlight w:val="yellow"/>
          <w:lang w:val="pt-BR"/>
        </w:rPr>
        <w:t xml:space="preserve">21 a 25 de março de 2022 </w:t>
      </w:r>
      <w:r w:rsidRPr="00A12BBB">
        <w:rPr>
          <w:rFonts w:ascii="Arial" w:eastAsia="Arial" w:hAnsi="Arial" w:cs="Arial"/>
          <w:lang w:val="pt-BR"/>
        </w:rPr>
        <w:t xml:space="preserve">em modo presencial, na cidade de São Paulo, no prédio da Fundação Theatro Municipal de São Paulo, Praça das Artes, Av. </w:t>
      </w:r>
      <w:r>
        <w:rPr>
          <w:rFonts w:ascii="Arial" w:eastAsia="Arial" w:hAnsi="Arial" w:cs="Arial"/>
        </w:rPr>
        <w:t>São João, 281.</w:t>
      </w:r>
    </w:p>
    <w:p w:rsidR="005F19FE" w:rsidRPr="00A12BBB" w:rsidRDefault="002E1CDB">
      <w:pPr>
        <w:pBdr>
          <w:top w:val="nil"/>
          <w:left w:val="nil"/>
          <w:bottom w:val="nil"/>
          <w:right w:val="nil"/>
          <w:between w:val="nil"/>
        </w:pBdr>
        <w:spacing w:after="120" w:line="360" w:lineRule="auto"/>
        <w:ind w:firstLine="708"/>
        <w:jc w:val="both"/>
        <w:rPr>
          <w:rFonts w:ascii="Arial" w:eastAsia="Arial" w:hAnsi="Arial" w:cs="Arial"/>
          <w:b/>
          <w:color w:val="000000"/>
          <w:lang w:val="pt-BR"/>
        </w:rPr>
      </w:pPr>
      <w:r w:rsidRPr="00A12BBB">
        <w:rPr>
          <w:rFonts w:ascii="Arial" w:eastAsia="Arial" w:hAnsi="Arial" w:cs="Arial"/>
          <w:b/>
          <w:color w:val="000000"/>
          <w:lang w:val="pt-BR"/>
        </w:rPr>
        <w:t xml:space="preserve">Por consequência da situação pandêmica, caso haja um retrocesso no protocolo sanitário da Fundação Theatro Municipal de São Paulo, a Escola de Dança de São Paulo poderá optar pelo </w:t>
      </w:r>
      <w:r w:rsidRPr="00A12BBB">
        <w:rPr>
          <w:rFonts w:ascii="Arial" w:eastAsia="Arial" w:hAnsi="Arial" w:cs="Arial"/>
          <w:b/>
          <w:lang w:val="pt-BR"/>
        </w:rPr>
        <w:t>P</w:t>
      </w:r>
      <w:r w:rsidRPr="00A12BBB">
        <w:rPr>
          <w:rFonts w:ascii="Arial" w:eastAsia="Arial" w:hAnsi="Arial" w:cs="Arial"/>
          <w:b/>
          <w:color w:val="000000"/>
          <w:lang w:val="pt-BR"/>
        </w:rPr>
        <w:t xml:space="preserve">rocesso </w:t>
      </w:r>
      <w:r w:rsidRPr="00A12BBB">
        <w:rPr>
          <w:rFonts w:ascii="Arial" w:eastAsia="Arial" w:hAnsi="Arial" w:cs="Arial"/>
          <w:b/>
          <w:lang w:val="pt-BR"/>
        </w:rPr>
        <w:t>S</w:t>
      </w:r>
      <w:r w:rsidRPr="00A12BBB">
        <w:rPr>
          <w:rFonts w:ascii="Arial" w:eastAsia="Arial" w:hAnsi="Arial" w:cs="Arial"/>
          <w:b/>
          <w:color w:val="000000"/>
          <w:lang w:val="pt-BR"/>
        </w:rPr>
        <w:t>eletivo remoto, utilizando como base uma aula ao vivo por streaming. Neste caso, os candidatos serão previamente orientados via e-mail</w:t>
      </w:r>
      <w:proofErr w:type="gramStart"/>
      <w:r w:rsidRPr="00A12BBB">
        <w:rPr>
          <w:rFonts w:ascii="Arial" w:eastAsia="Arial" w:hAnsi="Arial" w:cs="Arial"/>
          <w:b/>
          <w:color w:val="000000"/>
          <w:lang w:val="pt-BR"/>
        </w:rPr>
        <w:t xml:space="preserve">  </w:t>
      </w:r>
      <w:proofErr w:type="gramEnd"/>
      <w:r w:rsidRPr="00A12BBB">
        <w:rPr>
          <w:rFonts w:ascii="Arial" w:eastAsia="Arial" w:hAnsi="Arial" w:cs="Arial"/>
          <w:b/>
          <w:color w:val="000000"/>
          <w:lang w:val="pt-BR"/>
        </w:rPr>
        <w:t>cadastrado no ato da inscrição.</w:t>
      </w:r>
    </w:p>
    <w:p w:rsidR="002E10EA" w:rsidRDefault="002E1CDB">
      <w:pPr>
        <w:tabs>
          <w:tab w:val="left" w:pos="851"/>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lang w:val="pt-BR"/>
        </w:rPr>
      </w:pPr>
      <w:r w:rsidRPr="00A12BBB">
        <w:rPr>
          <w:rFonts w:ascii="Arial" w:eastAsia="Arial" w:hAnsi="Arial" w:cs="Arial"/>
          <w:lang w:val="pt-BR"/>
        </w:rPr>
        <w:tab/>
        <w:t xml:space="preserve">O candidato receberá em seu e-mail a data, horário e detalhes específicos sobre a prova a ser prestada. O não comparecimento ou atraso implicam na eliminação do candidato. </w:t>
      </w:r>
    </w:p>
    <w:p w:rsidR="002E10EA" w:rsidRDefault="002E10EA">
      <w:pPr>
        <w:tabs>
          <w:tab w:val="left" w:pos="851"/>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lang w:val="pt-BR"/>
        </w:rPr>
      </w:pPr>
      <w:r>
        <w:rPr>
          <w:rFonts w:ascii="Arial" w:eastAsia="Arial" w:hAnsi="Arial" w:cs="Arial"/>
          <w:lang w:val="pt-BR"/>
        </w:rPr>
        <w:tab/>
      </w:r>
      <w:r w:rsidRPr="002E10EA">
        <w:rPr>
          <w:rFonts w:ascii="Arial" w:eastAsia="Arial" w:hAnsi="Arial" w:cs="Arial"/>
          <w:lang w:val="pt-BR"/>
        </w:rPr>
        <w:t xml:space="preserve">A Escola de Dança não efetuará troca de data e/ou horário da prova, </w:t>
      </w:r>
      <w:r w:rsidRPr="00D1180D">
        <w:rPr>
          <w:rFonts w:ascii="Arial" w:eastAsia="Arial" w:hAnsi="Arial" w:cs="Arial"/>
          <w:lang w:val="pt-BR"/>
        </w:rPr>
        <w:t>salvo o quando candidato for testado positivo para Covid na semana do processo seletivo, conforme descrito ao final do item 5.4.</w:t>
      </w:r>
    </w:p>
    <w:p w:rsidR="005F19FE" w:rsidRPr="00A12BBB" w:rsidRDefault="002E1CDB">
      <w:pPr>
        <w:tabs>
          <w:tab w:val="left" w:pos="1701"/>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b/>
          <w:color w:val="000000"/>
          <w:lang w:val="pt-BR"/>
        </w:rPr>
      </w:pPr>
      <w:r w:rsidRPr="00A12BBB">
        <w:rPr>
          <w:rFonts w:ascii="Arial" w:eastAsia="Arial" w:hAnsi="Arial" w:cs="Arial"/>
          <w:b/>
          <w:lang w:val="pt-BR"/>
        </w:rPr>
        <w:lastRenderedPageBreak/>
        <w:t>5</w:t>
      </w:r>
      <w:r w:rsidRPr="00A12BBB">
        <w:rPr>
          <w:rFonts w:ascii="Arial" w:eastAsia="Arial" w:hAnsi="Arial" w:cs="Arial"/>
          <w:b/>
          <w:color w:val="000000"/>
          <w:lang w:val="pt-BR"/>
        </w:rPr>
        <w:t>.1. CONTEÚDO DO PROCESSO SELETIVO</w:t>
      </w:r>
    </w:p>
    <w:p w:rsidR="005F19FE" w:rsidRPr="00A12BBB" w:rsidRDefault="00C57825" w:rsidP="00C57825">
      <w:pPr>
        <w:pBdr>
          <w:top w:val="nil"/>
          <w:left w:val="nil"/>
          <w:bottom w:val="nil"/>
          <w:right w:val="nil"/>
          <w:between w:val="nil"/>
        </w:pBdr>
        <w:spacing w:after="120" w:line="360" w:lineRule="auto"/>
        <w:ind w:firstLine="720"/>
        <w:jc w:val="both"/>
        <w:rPr>
          <w:rFonts w:ascii="Arial" w:eastAsia="Arial" w:hAnsi="Arial" w:cs="Arial"/>
          <w:color w:val="000000"/>
          <w:lang w:val="pt-BR"/>
        </w:rPr>
      </w:pPr>
      <w:r w:rsidRPr="00C57825">
        <w:rPr>
          <w:rFonts w:ascii="Arial" w:eastAsia="Arial" w:hAnsi="Arial" w:cs="Arial"/>
          <w:color w:val="000000"/>
          <w:lang w:val="pt-BR"/>
        </w:rPr>
        <w:t xml:space="preserve">O processo seletivo será composto por duas avaliações realizadas no mesmo dia agendado: prova prática de habilidades específicas e avaliação física. </w:t>
      </w:r>
      <w:r w:rsidRPr="00D1180D">
        <w:rPr>
          <w:rFonts w:ascii="Arial" w:eastAsia="Arial" w:hAnsi="Arial" w:cs="Arial"/>
          <w:color w:val="000000"/>
          <w:lang w:val="pt-BR"/>
        </w:rPr>
        <w:t>Caso não seja possível a avaliação presencial, em razão da alteração do protocolo sanitário mencionado no item anterior, o candidato receberá por e-mail todas as orientações necessárias para a realização da avaliação de forma remota.</w:t>
      </w:r>
    </w:p>
    <w:p w:rsidR="005F19FE" w:rsidRDefault="005F19F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p>
    <w:p w:rsidR="005F19FE"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b/>
          <w:color w:val="000000"/>
          <w:highlight w:val="white"/>
        </w:rPr>
      </w:pPr>
      <w:r>
        <w:rPr>
          <w:rFonts w:ascii="Arial" w:eastAsia="Arial" w:hAnsi="Arial" w:cs="Arial"/>
          <w:b/>
          <w:highlight w:val="white"/>
        </w:rPr>
        <w:t>5</w:t>
      </w:r>
      <w:r>
        <w:rPr>
          <w:rFonts w:ascii="Arial" w:eastAsia="Arial" w:hAnsi="Arial" w:cs="Arial"/>
          <w:b/>
          <w:color w:val="000000"/>
          <w:highlight w:val="white"/>
        </w:rPr>
        <w:t>.1.1. DA PROVA PRÁTICA</w:t>
      </w: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highlight w:val="white"/>
          <w:lang w:val="pt-BR"/>
        </w:rPr>
      </w:pPr>
      <w:r>
        <w:rPr>
          <w:rFonts w:ascii="Arial" w:eastAsia="Arial" w:hAnsi="Arial" w:cs="Arial"/>
          <w:color w:val="000000"/>
          <w:highlight w:val="white"/>
        </w:rPr>
        <w:tab/>
      </w:r>
      <w:r w:rsidRPr="00A12BBB">
        <w:rPr>
          <w:rFonts w:ascii="Arial" w:eastAsia="Arial" w:hAnsi="Arial" w:cs="Arial"/>
          <w:color w:val="000000"/>
          <w:highlight w:val="white"/>
          <w:lang w:val="pt-BR"/>
        </w:rPr>
        <w:t xml:space="preserve">Os candidatos ao </w:t>
      </w:r>
      <w:r w:rsidRPr="00A12BBB">
        <w:rPr>
          <w:rFonts w:ascii="Arial" w:eastAsia="Arial" w:hAnsi="Arial" w:cs="Arial"/>
          <w:color w:val="000000"/>
          <w:highlight w:val="white"/>
          <w:u w:val="single"/>
          <w:lang w:val="pt-BR"/>
        </w:rPr>
        <w:t>primeiro ano</w:t>
      </w:r>
      <w:r w:rsidRPr="00A12BBB">
        <w:rPr>
          <w:rFonts w:ascii="Arial" w:eastAsia="Arial" w:hAnsi="Arial" w:cs="Arial"/>
          <w:color w:val="000000"/>
          <w:highlight w:val="white"/>
          <w:lang w:val="pt-BR"/>
        </w:rPr>
        <w:t xml:space="preserve"> não precisam comprovar conhecimento prévio de técnicas de balé clássico ou de dança contemporânea. A avaliação será feita por meio de atividades lúdicas, compostas de exercícios com elementos das técnicas clássicas e contemporâneas, a ser realizada em um único dia e com duração de cerca de uma hora, onde serão analisados os critérios </w:t>
      </w:r>
      <w:r w:rsidRPr="00A12BBB">
        <w:rPr>
          <w:rFonts w:ascii="Arial" w:eastAsia="Arial" w:hAnsi="Arial" w:cs="Arial"/>
          <w:highlight w:val="white"/>
          <w:lang w:val="pt-BR"/>
        </w:rPr>
        <w:t>especificados no item 5.2 deste edital.</w:t>
      </w: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r w:rsidRPr="00A12BBB">
        <w:rPr>
          <w:rFonts w:ascii="Arial" w:eastAsia="Arial" w:hAnsi="Arial" w:cs="Arial"/>
          <w:color w:val="000000"/>
          <w:highlight w:val="white"/>
          <w:lang w:val="pt-BR"/>
        </w:rPr>
        <w:tab/>
        <w:t xml:space="preserve">Os candidatos à entrada no </w:t>
      </w:r>
      <w:r w:rsidRPr="00A12BBB">
        <w:rPr>
          <w:rFonts w:ascii="Arial" w:eastAsia="Arial" w:hAnsi="Arial" w:cs="Arial"/>
          <w:color w:val="000000"/>
          <w:highlight w:val="white"/>
          <w:u w:val="single"/>
          <w:lang w:val="pt-BR"/>
        </w:rPr>
        <w:t>segundo (2º ano)</w:t>
      </w:r>
      <w:r w:rsidRPr="00A12BBB">
        <w:rPr>
          <w:rFonts w:ascii="Arial" w:eastAsia="Arial" w:hAnsi="Arial" w:cs="Arial"/>
          <w:color w:val="000000"/>
          <w:highlight w:val="white"/>
          <w:lang w:val="pt-BR"/>
        </w:rPr>
        <w:t xml:space="preserve"> deverão comprovar conhecimento básico do conteúdo de balé clássico</w:t>
      </w:r>
      <w:r w:rsidRPr="00A12BBB">
        <w:rPr>
          <w:rFonts w:ascii="Arial" w:eastAsia="Arial" w:hAnsi="Arial" w:cs="Arial"/>
          <w:highlight w:val="white"/>
          <w:lang w:val="pt-BR"/>
        </w:rPr>
        <w:t xml:space="preserve"> e dos conceitos fundamentais da dança contemporânea,</w:t>
      </w:r>
      <w:proofErr w:type="gramStart"/>
      <w:r w:rsidRPr="00A12BBB">
        <w:rPr>
          <w:rFonts w:ascii="Arial" w:eastAsia="Arial" w:hAnsi="Arial" w:cs="Arial"/>
          <w:highlight w:val="white"/>
          <w:lang w:val="pt-BR"/>
        </w:rPr>
        <w:t xml:space="preserve"> </w:t>
      </w:r>
      <w:r w:rsidRPr="00A12BBB">
        <w:rPr>
          <w:rFonts w:ascii="Arial" w:eastAsia="Arial" w:hAnsi="Arial" w:cs="Arial"/>
          <w:color w:val="000000"/>
          <w:highlight w:val="white"/>
          <w:lang w:val="pt-BR"/>
        </w:rPr>
        <w:t xml:space="preserve"> </w:t>
      </w:r>
      <w:proofErr w:type="gramEnd"/>
      <w:r w:rsidRPr="00A12BBB">
        <w:rPr>
          <w:rFonts w:ascii="Arial" w:eastAsia="Arial" w:hAnsi="Arial" w:cs="Arial"/>
          <w:color w:val="000000"/>
          <w:highlight w:val="white"/>
          <w:lang w:val="pt-BR"/>
        </w:rPr>
        <w:t>avaliados através de aula, com duração de cerca de uma hora.</w:t>
      </w: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r w:rsidRPr="00A12BBB">
        <w:rPr>
          <w:rFonts w:ascii="Arial" w:eastAsia="Arial" w:hAnsi="Arial" w:cs="Arial"/>
          <w:color w:val="000000"/>
          <w:highlight w:val="white"/>
          <w:lang w:val="pt-BR"/>
        </w:rPr>
        <w:tab/>
        <w:t xml:space="preserve">Dos candidatos aos </w:t>
      </w:r>
      <w:r w:rsidRPr="00A12BBB">
        <w:rPr>
          <w:rFonts w:ascii="Arial" w:eastAsia="Arial" w:hAnsi="Arial" w:cs="Arial"/>
          <w:color w:val="000000"/>
          <w:highlight w:val="white"/>
          <w:u w:val="single"/>
          <w:lang w:val="pt-BR"/>
        </w:rPr>
        <w:t xml:space="preserve">demais anos </w:t>
      </w:r>
      <w:r w:rsidRPr="00A12BBB">
        <w:rPr>
          <w:rFonts w:ascii="Arial" w:eastAsia="Arial" w:hAnsi="Arial" w:cs="Arial"/>
          <w:u w:val="single"/>
          <w:lang w:val="pt-BR"/>
        </w:rPr>
        <w:t>(3º, 4º, 6° e 7º)</w:t>
      </w:r>
      <w:r w:rsidRPr="00A12BBB">
        <w:rPr>
          <w:rFonts w:ascii="Arial" w:eastAsia="Arial" w:hAnsi="Arial" w:cs="Arial"/>
          <w:lang w:val="pt-BR"/>
        </w:rPr>
        <w:t xml:space="preserve"> </w:t>
      </w:r>
      <w:r w:rsidRPr="00A12BBB">
        <w:rPr>
          <w:rFonts w:ascii="Arial" w:eastAsia="Arial" w:hAnsi="Arial" w:cs="Arial"/>
          <w:color w:val="000000"/>
          <w:highlight w:val="white"/>
          <w:lang w:val="pt-BR"/>
        </w:rPr>
        <w:t>será exigido conhecimento prévio do conteúdo de balé clássico e de dança contemporânea especificados no Manual do Candidato, a serem avaliados por meio de uma aula de balé clássico e uma atividade com dança contemporânea, a serem realizados em um único dia e com duração de cerca de uma hora e meia.</w:t>
      </w:r>
    </w:p>
    <w:p w:rsidR="005F19FE" w:rsidRPr="00A12BBB" w:rsidRDefault="005F19FE">
      <w:pPr>
        <w:pBdr>
          <w:top w:val="nil"/>
          <w:left w:val="nil"/>
          <w:bottom w:val="nil"/>
          <w:right w:val="nil"/>
          <w:between w:val="nil"/>
        </w:pBdr>
        <w:spacing w:after="120" w:line="360" w:lineRule="auto"/>
        <w:ind w:firstLine="708"/>
        <w:jc w:val="both"/>
        <w:rPr>
          <w:rFonts w:ascii="Arial" w:eastAsia="Arial" w:hAnsi="Arial" w:cs="Arial"/>
          <w:color w:val="000000"/>
          <w:lang w:val="pt-BR"/>
        </w:rPr>
      </w:pP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b/>
          <w:color w:val="000000"/>
          <w:highlight w:val="white"/>
          <w:lang w:val="pt-BR"/>
        </w:rPr>
      </w:pPr>
      <w:r w:rsidRPr="00A12BBB">
        <w:rPr>
          <w:rFonts w:ascii="Arial" w:eastAsia="Arial" w:hAnsi="Arial" w:cs="Arial"/>
          <w:b/>
          <w:highlight w:val="white"/>
          <w:lang w:val="pt-BR"/>
        </w:rPr>
        <w:t>5</w:t>
      </w:r>
      <w:r w:rsidRPr="00A12BBB">
        <w:rPr>
          <w:rFonts w:ascii="Arial" w:eastAsia="Arial" w:hAnsi="Arial" w:cs="Arial"/>
          <w:b/>
          <w:color w:val="000000"/>
          <w:highlight w:val="white"/>
          <w:lang w:val="pt-BR"/>
        </w:rPr>
        <w:t>.1.2. DA AVALIAÇÃO FÍSICA</w:t>
      </w: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r w:rsidRPr="00A12BBB">
        <w:rPr>
          <w:rFonts w:ascii="Arial" w:eastAsia="Arial" w:hAnsi="Arial" w:cs="Arial"/>
          <w:color w:val="000000"/>
          <w:highlight w:val="white"/>
          <w:lang w:val="pt-BR"/>
        </w:rPr>
        <w:tab/>
        <w:t>No mesmo dia previsto para a prova prática, todos os candidatos se submeterão a uma avaliação física individual e específica, desenvolvida pelos profissionais da escola, na qual serão observadas coordenação motora, orientação espacial, noções de organização corporal, prontidão, atenção e memorização, assim como aptidão física, elementos pertinentes à prática da dança, conforme critérios e pontuações previstas nos itens 5.2 e 5.3 deste edital.</w:t>
      </w:r>
    </w:p>
    <w:p w:rsidR="005F19FE" w:rsidRPr="00A12BBB" w:rsidRDefault="005F19FE">
      <w:pPr>
        <w:tabs>
          <w:tab w:val="left" w:pos="851"/>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lang w:val="pt-BR"/>
        </w:rPr>
      </w:pPr>
    </w:p>
    <w:p w:rsidR="005F19FE" w:rsidRDefault="002E1CDB">
      <w:pPr>
        <w:tabs>
          <w:tab w:val="left" w:pos="851"/>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b/>
          <w:color w:val="000000"/>
        </w:rPr>
      </w:pPr>
      <w:r>
        <w:rPr>
          <w:rFonts w:ascii="Arial" w:eastAsia="Arial" w:hAnsi="Arial" w:cs="Arial"/>
          <w:b/>
        </w:rPr>
        <w:t>5</w:t>
      </w:r>
      <w:r>
        <w:rPr>
          <w:rFonts w:ascii="Arial" w:eastAsia="Arial" w:hAnsi="Arial" w:cs="Arial"/>
          <w:b/>
          <w:color w:val="000000"/>
        </w:rPr>
        <w:t>.2. CRITÉRIOS DE AVALIAÇÃO</w:t>
      </w:r>
    </w:p>
    <w:p w:rsidR="005F19FE" w:rsidRPr="00A12BBB" w:rsidRDefault="002E1CDB">
      <w:pPr>
        <w:tabs>
          <w:tab w:val="left" w:pos="851"/>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lang w:val="pt-BR"/>
        </w:rPr>
      </w:pPr>
      <w:r>
        <w:rPr>
          <w:rFonts w:ascii="Arial" w:eastAsia="Arial" w:hAnsi="Arial" w:cs="Arial"/>
          <w:color w:val="000000"/>
        </w:rPr>
        <w:tab/>
      </w:r>
      <w:r w:rsidRPr="00A12BBB">
        <w:rPr>
          <w:rFonts w:ascii="Arial" w:eastAsia="Arial" w:hAnsi="Arial" w:cs="Arial"/>
          <w:color w:val="000000"/>
          <w:lang w:val="pt-BR"/>
        </w:rPr>
        <w:t>O processo seletivo basear-se-á nos seguintes critérios, a serem analisados segundo a idade e ano de formação do candidato:</w:t>
      </w:r>
    </w:p>
    <w:p w:rsidR="005F19FE" w:rsidRPr="00A12BBB" w:rsidRDefault="005F19FE">
      <w:pPr>
        <w:pBdr>
          <w:top w:val="nil"/>
          <w:left w:val="nil"/>
          <w:bottom w:val="nil"/>
          <w:right w:val="nil"/>
          <w:between w:val="nil"/>
        </w:pBdr>
        <w:spacing w:after="120" w:line="360" w:lineRule="auto"/>
        <w:jc w:val="both"/>
        <w:rPr>
          <w:rFonts w:ascii="Arial" w:eastAsia="Arial" w:hAnsi="Arial" w:cs="Arial"/>
          <w:color w:val="000000"/>
          <w:u w:val="single"/>
          <w:lang w:val="pt-BR"/>
        </w:rPr>
      </w:pPr>
    </w:p>
    <w:p w:rsidR="005F19FE" w:rsidRDefault="002E1CDB">
      <w:pPr>
        <w:pBdr>
          <w:top w:val="nil"/>
          <w:left w:val="nil"/>
          <w:bottom w:val="nil"/>
          <w:right w:val="nil"/>
          <w:between w:val="nil"/>
        </w:pBdr>
        <w:spacing w:after="120" w:line="360" w:lineRule="auto"/>
        <w:jc w:val="both"/>
        <w:rPr>
          <w:rFonts w:ascii="Arial" w:eastAsia="Arial" w:hAnsi="Arial" w:cs="Arial"/>
          <w:color w:val="000000"/>
          <w:u w:val="single"/>
        </w:rPr>
      </w:pPr>
      <w:r>
        <w:rPr>
          <w:rFonts w:ascii="Arial" w:eastAsia="Arial" w:hAnsi="Arial" w:cs="Arial"/>
          <w:color w:val="000000"/>
          <w:u w:val="single"/>
        </w:rPr>
        <w:t>Critérios gerais de avaliação:</w:t>
      </w:r>
    </w:p>
    <w:p w:rsidR="005F19FE" w:rsidRPr="00A12BBB" w:rsidRDefault="002E1CDB">
      <w:pPr>
        <w:widowControl w:val="0"/>
        <w:numPr>
          <w:ilvl w:val="0"/>
          <w:numId w:val="3"/>
        </w:numPr>
        <w:spacing w:after="120" w:line="360" w:lineRule="auto"/>
        <w:jc w:val="both"/>
        <w:rPr>
          <w:rFonts w:ascii="Arial" w:eastAsia="Arial" w:hAnsi="Arial" w:cs="Arial"/>
          <w:color w:val="000000"/>
          <w:lang w:val="pt-BR"/>
        </w:rPr>
      </w:pPr>
      <w:r w:rsidRPr="00A12BBB">
        <w:rPr>
          <w:rFonts w:ascii="Arial" w:eastAsia="Arial" w:hAnsi="Arial" w:cs="Arial"/>
          <w:color w:val="000000"/>
          <w:lang w:val="pt-BR"/>
        </w:rPr>
        <w:t>Integridade física e saúde para a prática da dança;</w:t>
      </w:r>
    </w:p>
    <w:p w:rsidR="005F19FE" w:rsidRPr="00A12BBB" w:rsidRDefault="002E1CDB">
      <w:pPr>
        <w:widowControl w:val="0"/>
        <w:numPr>
          <w:ilvl w:val="0"/>
          <w:numId w:val="3"/>
        </w:numPr>
        <w:spacing w:after="120" w:line="360" w:lineRule="auto"/>
        <w:jc w:val="both"/>
        <w:rPr>
          <w:rFonts w:ascii="Arial" w:eastAsia="Arial" w:hAnsi="Arial" w:cs="Arial"/>
          <w:color w:val="000000"/>
          <w:lang w:val="pt-BR"/>
        </w:rPr>
      </w:pPr>
      <w:r w:rsidRPr="00A12BBB">
        <w:rPr>
          <w:rFonts w:ascii="Arial" w:eastAsia="Arial" w:hAnsi="Arial" w:cs="Arial"/>
          <w:color w:val="000000"/>
          <w:lang w:val="pt-BR"/>
        </w:rPr>
        <w:t>Habilidades psicomotoras para a prática da dança: coordenação motora, orientação espacial, noções de organização corporal, prontidão, atenção e memorização;</w:t>
      </w:r>
    </w:p>
    <w:p w:rsidR="005F19FE" w:rsidRPr="00A12BBB" w:rsidRDefault="002E1CDB">
      <w:pPr>
        <w:widowControl w:val="0"/>
        <w:numPr>
          <w:ilvl w:val="0"/>
          <w:numId w:val="3"/>
        </w:numPr>
        <w:spacing w:after="120" w:line="360" w:lineRule="auto"/>
        <w:jc w:val="both"/>
        <w:rPr>
          <w:rFonts w:ascii="Arial" w:eastAsia="Arial" w:hAnsi="Arial" w:cs="Arial"/>
          <w:color w:val="000000"/>
          <w:lang w:val="pt-BR"/>
        </w:rPr>
      </w:pPr>
      <w:r w:rsidRPr="00A12BBB">
        <w:rPr>
          <w:rFonts w:ascii="Arial" w:eastAsia="Arial" w:hAnsi="Arial" w:cs="Arial"/>
          <w:color w:val="000000"/>
          <w:lang w:val="pt-BR"/>
        </w:rPr>
        <w:t>Capacidade criativa, sensibilidade musical, habilidades expressivas para a prática da dança;</w:t>
      </w:r>
    </w:p>
    <w:p w:rsidR="005F19FE" w:rsidRPr="00A12BBB" w:rsidRDefault="002E1CDB">
      <w:pPr>
        <w:widowControl w:val="0"/>
        <w:numPr>
          <w:ilvl w:val="0"/>
          <w:numId w:val="3"/>
        </w:numPr>
        <w:spacing w:after="120" w:line="360" w:lineRule="auto"/>
        <w:jc w:val="both"/>
        <w:rPr>
          <w:rFonts w:ascii="Arial" w:eastAsia="Arial" w:hAnsi="Arial" w:cs="Arial"/>
          <w:color w:val="000000"/>
          <w:lang w:val="pt-BR"/>
        </w:rPr>
      </w:pPr>
      <w:r w:rsidRPr="00A12BBB">
        <w:rPr>
          <w:rFonts w:ascii="Arial" w:eastAsia="Arial" w:hAnsi="Arial" w:cs="Arial"/>
          <w:color w:val="000000"/>
          <w:lang w:val="pt-BR"/>
        </w:rPr>
        <w:t>Capacidade de inserção e trabalho em grupos para a prática da dança;</w:t>
      </w:r>
    </w:p>
    <w:p w:rsidR="005F19FE" w:rsidRDefault="002E1CDB">
      <w:pPr>
        <w:widowControl w:val="0"/>
        <w:numPr>
          <w:ilvl w:val="0"/>
          <w:numId w:val="3"/>
        </w:numPr>
        <w:spacing w:after="120" w:line="360" w:lineRule="auto"/>
        <w:jc w:val="both"/>
        <w:rPr>
          <w:rFonts w:ascii="Arial" w:eastAsia="Arial" w:hAnsi="Arial" w:cs="Arial"/>
          <w:color w:val="000000"/>
        </w:rPr>
      </w:pPr>
      <w:r>
        <w:rPr>
          <w:rFonts w:ascii="Arial" w:eastAsia="Arial" w:hAnsi="Arial" w:cs="Arial"/>
          <w:color w:val="000000"/>
        </w:rPr>
        <w:t>Motivação para a dança</w:t>
      </w:r>
      <w:r w:rsidR="00BA3110">
        <w:rPr>
          <w:rFonts w:ascii="Arial" w:eastAsia="Arial" w:hAnsi="Arial" w:cs="Arial"/>
          <w:color w:val="000000"/>
        </w:rPr>
        <w:t>.</w:t>
      </w:r>
    </w:p>
    <w:p w:rsidR="00BA3110" w:rsidRDefault="00BA3110" w:rsidP="00BA3110">
      <w:pPr>
        <w:widowControl w:val="0"/>
        <w:spacing w:after="120" w:line="360" w:lineRule="auto"/>
        <w:ind w:left="720"/>
        <w:jc w:val="both"/>
        <w:rPr>
          <w:rFonts w:ascii="Arial" w:eastAsia="Arial" w:hAnsi="Arial" w:cs="Arial"/>
          <w:color w:val="000000"/>
        </w:rPr>
      </w:pPr>
    </w:p>
    <w:p w:rsidR="005F19FE" w:rsidRDefault="002E1CDB">
      <w:pPr>
        <w:pBdr>
          <w:top w:val="nil"/>
          <w:left w:val="nil"/>
          <w:bottom w:val="nil"/>
          <w:right w:val="nil"/>
          <w:between w:val="nil"/>
        </w:pBdr>
        <w:tabs>
          <w:tab w:val="left" w:pos="3930"/>
        </w:tabs>
        <w:spacing w:after="120" w:line="360" w:lineRule="auto"/>
        <w:jc w:val="both"/>
        <w:rPr>
          <w:rFonts w:ascii="Arial" w:eastAsia="Arial" w:hAnsi="Arial" w:cs="Arial"/>
          <w:color w:val="000000"/>
          <w:u w:val="single"/>
        </w:rPr>
      </w:pPr>
      <w:r>
        <w:rPr>
          <w:rFonts w:ascii="Arial" w:eastAsia="Arial" w:hAnsi="Arial" w:cs="Arial"/>
          <w:color w:val="000000"/>
          <w:u w:val="single"/>
        </w:rPr>
        <w:t>Critérios específicos de avaliação:</w:t>
      </w:r>
    </w:p>
    <w:p w:rsidR="005F19FE" w:rsidRPr="00A12BBB" w:rsidRDefault="002E1CD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120" w:line="360" w:lineRule="auto"/>
        <w:jc w:val="both"/>
        <w:rPr>
          <w:rFonts w:ascii="Arial" w:eastAsia="Arial" w:hAnsi="Arial" w:cs="Arial"/>
          <w:i/>
          <w:color w:val="000000"/>
          <w:lang w:val="pt-BR"/>
        </w:rPr>
      </w:pPr>
      <w:r w:rsidRPr="00A12BBB">
        <w:rPr>
          <w:rFonts w:ascii="Arial" w:eastAsia="Arial" w:hAnsi="Arial" w:cs="Arial"/>
          <w:color w:val="000000"/>
          <w:lang w:val="pt-BR"/>
        </w:rPr>
        <w:t xml:space="preserve">Para a avaliação do candidato </w:t>
      </w:r>
      <w:r w:rsidR="00BA3110">
        <w:rPr>
          <w:rFonts w:ascii="Arial" w:eastAsia="Arial" w:hAnsi="Arial" w:cs="Arial"/>
          <w:color w:val="000000"/>
          <w:lang w:val="pt-BR"/>
        </w:rPr>
        <w:t>ao</w:t>
      </w:r>
      <w:r w:rsidRPr="00A12BBB">
        <w:rPr>
          <w:rFonts w:ascii="Arial" w:eastAsia="Arial" w:hAnsi="Arial" w:cs="Arial"/>
          <w:color w:val="000000"/>
          <w:lang w:val="pt-BR"/>
        </w:rPr>
        <w:t xml:space="preserve"> </w:t>
      </w:r>
      <w:r w:rsidRPr="00A12BBB">
        <w:rPr>
          <w:rFonts w:ascii="Arial" w:eastAsia="Arial" w:hAnsi="Arial" w:cs="Arial"/>
          <w:color w:val="000000"/>
          <w:u w:val="single"/>
          <w:lang w:val="pt-BR"/>
        </w:rPr>
        <w:t>1º ano</w:t>
      </w:r>
      <w:r w:rsidRPr="00A12BBB">
        <w:rPr>
          <w:rFonts w:ascii="Arial" w:eastAsia="Arial" w:hAnsi="Arial" w:cs="Arial"/>
          <w:color w:val="000000"/>
          <w:lang w:val="pt-BR"/>
        </w:rPr>
        <w:t>, serão considerados critérios específicos que observem as potencialidades físicas e possíveis aptidões para a dança;</w:t>
      </w:r>
    </w:p>
    <w:p w:rsidR="005F19FE" w:rsidRPr="00A12BBB" w:rsidRDefault="002E1CD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120" w:line="360" w:lineRule="auto"/>
        <w:jc w:val="both"/>
        <w:rPr>
          <w:rFonts w:ascii="Arial" w:eastAsia="Arial" w:hAnsi="Arial" w:cs="Arial"/>
          <w:color w:val="000000"/>
          <w:lang w:val="pt-BR"/>
        </w:rPr>
      </w:pPr>
      <w:r w:rsidRPr="00A12BBB">
        <w:rPr>
          <w:rFonts w:ascii="Arial" w:eastAsia="Arial" w:hAnsi="Arial" w:cs="Arial"/>
          <w:color w:val="000000"/>
          <w:lang w:val="pt-BR"/>
        </w:rPr>
        <w:t xml:space="preserve">Para a avaliação do candidato </w:t>
      </w:r>
      <w:r w:rsidR="00BA3110">
        <w:rPr>
          <w:rFonts w:ascii="Arial" w:eastAsia="Arial" w:hAnsi="Arial" w:cs="Arial"/>
          <w:color w:val="000000"/>
          <w:lang w:val="pt-BR"/>
        </w:rPr>
        <w:t>ao</w:t>
      </w:r>
      <w:r w:rsidRPr="00A12BBB">
        <w:rPr>
          <w:rFonts w:ascii="Arial" w:eastAsia="Arial" w:hAnsi="Arial" w:cs="Arial"/>
          <w:color w:val="000000"/>
          <w:lang w:val="pt-BR"/>
        </w:rPr>
        <w:t xml:space="preserve"> </w:t>
      </w:r>
      <w:r w:rsidRPr="00A12BBB">
        <w:rPr>
          <w:rFonts w:ascii="Arial" w:eastAsia="Arial" w:hAnsi="Arial" w:cs="Arial"/>
          <w:color w:val="000000"/>
          <w:u w:val="single"/>
          <w:lang w:val="pt-BR"/>
        </w:rPr>
        <w:t>2º, 3º, 4º, 6° e 7º ano</w:t>
      </w:r>
      <w:r w:rsidRPr="00A12BBB">
        <w:rPr>
          <w:rFonts w:ascii="Arial" w:eastAsia="Arial" w:hAnsi="Arial" w:cs="Arial"/>
          <w:color w:val="000000"/>
          <w:lang w:val="pt-BR"/>
        </w:rPr>
        <w:t xml:space="preserve">, serão também considerados como critérios específicos os conhecimentos técnicos em Balé Clássico, de acordo com o nível desenvolvido pela EDASP em cada ano da Formação, cujos conteúdos citados no item 5.1.1. </w:t>
      </w:r>
      <w:proofErr w:type="gramStart"/>
      <w:r w:rsidRPr="00A12BBB">
        <w:rPr>
          <w:rFonts w:ascii="Arial" w:eastAsia="Arial" w:hAnsi="Arial" w:cs="Arial"/>
          <w:color w:val="000000"/>
          <w:lang w:val="pt-BR"/>
        </w:rPr>
        <w:t>encontram</w:t>
      </w:r>
      <w:proofErr w:type="gramEnd"/>
      <w:r w:rsidRPr="00A12BBB">
        <w:rPr>
          <w:rFonts w:ascii="Arial" w:eastAsia="Arial" w:hAnsi="Arial" w:cs="Arial"/>
          <w:color w:val="000000"/>
          <w:lang w:val="pt-BR"/>
        </w:rPr>
        <w:t>-se detalhados no “Manual do candidato 2022”.</w:t>
      </w:r>
    </w:p>
    <w:p w:rsidR="005F19FE" w:rsidRDefault="005F19FE">
      <w:pPr>
        <w:pBdr>
          <w:top w:val="nil"/>
          <w:left w:val="nil"/>
          <w:bottom w:val="nil"/>
          <w:right w:val="nil"/>
          <w:between w:val="nil"/>
        </w:pBdr>
        <w:spacing w:after="200" w:line="276" w:lineRule="auto"/>
        <w:rPr>
          <w:rFonts w:ascii="Calibri" w:eastAsia="Calibri" w:hAnsi="Calibri" w:cs="Calibri"/>
          <w:color w:val="000000"/>
          <w:sz w:val="22"/>
          <w:szCs w:val="22"/>
          <w:lang w:val="pt-BR"/>
        </w:rPr>
      </w:pPr>
    </w:p>
    <w:p w:rsidR="005F19FE" w:rsidRPr="00A12BBB" w:rsidRDefault="002E1CDB">
      <w:pPr>
        <w:tabs>
          <w:tab w:val="left" w:pos="851"/>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b/>
          <w:color w:val="000000"/>
          <w:lang w:val="pt-BR"/>
        </w:rPr>
      </w:pPr>
      <w:r w:rsidRPr="00A12BBB">
        <w:rPr>
          <w:rFonts w:ascii="Arial" w:eastAsia="Arial" w:hAnsi="Arial" w:cs="Arial"/>
          <w:b/>
          <w:lang w:val="pt-BR"/>
        </w:rPr>
        <w:t>5</w:t>
      </w:r>
      <w:r w:rsidRPr="00A12BBB">
        <w:rPr>
          <w:rFonts w:ascii="Arial" w:eastAsia="Arial" w:hAnsi="Arial" w:cs="Arial"/>
          <w:b/>
          <w:color w:val="000000"/>
          <w:lang w:val="pt-BR"/>
        </w:rPr>
        <w:t>.3. PONTUAÇÃO DO PROCESSO SELETIVO</w:t>
      </w:r>
    </w:p>
    <w:p w:rsidR="005F19FE" w:rsidRPr="00A12BBB" w:rsidRDefault="002E1CDB">
      <w:pPr>
        <w:pBdr>
          <w:top w:val="nil"/>
          <w:left w:val="nil"/>
          <w:bottom w:val="nil"/>
          <w:right w:val="nil"/>
          <w:between w:val="nil"/>
        </w:pBdr>
        <w:spacing w:after="200"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Para a prova prática de habilidades específicas de ingresso no </w:t>
      </w:r>
      <w:r w:rsidRPr="00A12BBB">
        <w:rPr>
          <w:rFonts w:ascii="Arial" w:eastAsia="Arial" w:hAnsi="Arial" w:cs="Arial"/>
          <w:b/>
          <w:color w:val="000000"/>
          <w:u w:val="single"/>
          <w:lang w:val="pt-BR"/>
        </w:rPr>
        <w:t>1º ano</w:t>
      </w:r>
      <w:r w:rsidRPr="00A12BBB">
        <w:rPr>
          <w:rFonts w:ascii="Arial" w:eastAsia="Arial" w:hAnsi="Arial" w:cs="Arial"/>
          <w:color w:val="000000"/>
          <w:lang w:val="pt-BR"/>
        </w:rPr>
        <w:t xml:space="preserve"> da Formação, o candidato será avaliado seguindo o critério de pontuação a seguir:</w:t>
      </w:r>
    </w:p>
    <w:p w:rsidR="005F19FE" w:rsidRPr="00A12BBB" w:rsidRDefault="002E1CDB">
      <w:pPr>
        <w:pBdr>
          <w:top w:val="single" w:sz="4" w:space="1" w:color="000000"/>
          <w:left w:val="single" w:sz="4" w:space="1" w:color="000000"/>
          <w:bottom w:val="single" w:sz="4" w:space="1" w:color="000000"/>
          <w:right w:val="single" w:sz="4" w:space="0" w:color="000000"/>
          <w:between w:val="nil"/>
        </w:pBdr>
        <w:jc w:val="both"/>
        <w:rPr>
          <w:rFonts w:ascii="Arial" w:eastAsia="Arial" w:hAnsi="Arial" w:cs="Arial"/>
          <w:color w:val="000000"/>
          <w:lang w:val="pt-BR"/>
        </w:rPr>
      </w:pPr>
      <w:r w:rsidRPr="00A12BBB">
        <w:rPr>
          <w:rFonts w:ascii="Arial" w:eastAsia="Arial" w:hAnsi="Arial" w:cs="Arial"/>
          <w:color w:val="000000"/>
          <w:lang w:val="pt-BR"/>
        </w:rPr>
        <w:t>- Exercícios de chão = 3 pontos</w:t>
      </w:r>
    </w:p>
    <w:p w:rsidR="005F19FE" w:rsidRPr="00A12BBB" w:rsidRDefault="002E1CDB">
      <w:pPr>
        <w:pBdr>
          <w:top w:val="single" w:sz="4" w:space="1" w:color="000000"/>
          <w:left w:val="single" w:sz="4" w:space="1" w:color="000000"/>
          <w:bottom w:val="single" w:sz="4" w:space="1" w:color="000000"/>
          <w:right w:val="single" w:sz="4" w:space="0" w:color="000000"/>
          <w:between w:val="nil"/>
        </w:pBdr>
        <w:jc w:val="both"/>
        <w:rPr>
          <w:rFonts w:ascii="Arial" w:eastAsia="Arial" w:hAnsi="Arial" w:cs="Arial"/>
          <w:color w:val="000000"/>
          <w:lang w:val="pt-BR"/>
        </w:rPr>
      </w:pPr>
      <w:r w:rsidRPr="00A12BBB">
        <w:rPr>
          <w:rFonts w:ascii="Arial" w:eastAsia="Arial" w:hAnsi="Arial" w:cs="Arial"/>
          <w:color w:val="000000"/>
          <w:lang w:val="pt-BR"/>
        </w:rPr>
        <w:lastRenderedPageBreak/>
        <w:t>- Exercícios de centro = 3 pontos</w:t>
      </w:r>
    </w:p>
    <w:p w:rsidR="005F19FE" w:rsidRPr="00A12BBB" w:rsidRDefault="002E1CDB">
      <w:pPr>
        <w:pBdr>
          <w:top w:val="single" w:sz="4" w:space="1" w:color="000000"/>
          <w:left w:val="single" w:sz="4" w:space="1" w:color="000000"/>
          <w:bottom w:val="single" w:sz="4" w:space="1" w:color="000000"/>
          <w:right w:val="single" w:sz="4" w:space="0" w:color="000000"/>
          <w:between w:val="nil"/>
        </w:pBdr>
        <w:jc w:val="both"/>
        <w:rPr>
          <w:rFonts w:ascii="Arial" w:eastAsia="Arial" w:hAnsi="Arial" w:cs="Arial"/>
          <w:color w:val="000000"/>
          <w:lang w:val="pt-BR"/>
        </w:rPr>
      </w:pPr>
      <w:r w:rsidRPr="00A12BBB">
        <w:rPr>
          <w:rFonts w:ascii="Arial" w:eastAsia="Arial" w:hAnsi="Arial" w:cs="Arial"/>
          <w:color w:val="000000"/>
          <w:lang w:val="pt-BR"/>
        </w:rPr>
        <w:t>- Deslocamentos e interação = 2 pontos</w:t>
      </w:r>
    </w:p>
    <w:p w:rsidR="005F19FE" w:rsidRPr="00A12BBB" w:rsidRDefault="002E1CDB">
      <w:pPr>
        <w:pBdr>
          <w:top w:val="single" w:sz="4" w:space="1" w:color="000000"/>
          <w:left w:val="single" w:sz="4" w:space="1" w:color="000000"/>
          <w:bottom w:val="single" w:sz="4" w:space="1" w:color="000000"/>
          <w:right w:val="single" w:sz="4" w:space="0" w:color="000000"/>
          <w:between w:val="nil"/>
        </w:pBdr>
        <w:jc w:val="both"/>
        <w:rPr>
          <w:rFonts w:ascii="Arial" w:eastAsia="Arial" w:hAnsi="Arial" w:cs="Arial"/>
          <w:color w:val="000000"/>
          <w:lang w:val="pt-BR"/>
        </w:rPr>
      </w:pPr>
      <w:r w:rsidRPr="00A12BBB">
        <w:rPr>
          <w:rFonts w:ascii="Arial" w:eastAsia="Arial" w:hAnsi="Arial" w:cs="Arial"/>
          <w:color w:val="000000"/>
          <w:lang w:val="pt-BR"/>
        </w:rPr>
        <w:t>- Parte expressiva = 2 pontos</w:t>
      </w:r>
    </w:p>
    <w:p w:rsidR="005F19FE" w:rsidRPr="00A12BBB" w:rsidRDefault="005F19FE">
      <w:pPr>
        <w:pBdr>
          <w:top w:val="nil"/>
          <w:left w:val="nil"/>
          <w:bottom w:val="nil"/>
          <w:right w:val="nil"/>
          <w:between w:val="nil"/>
        </w:pBdr>
        <w:spacing w:after="200" w:line="276" w:lineRule="auto"/>
        <w:ind w:firstLine="720"/>
        <w:jc w:val="both"/>
        <w:rPr>
          <w:rFonts w:ascii="Arial" w:eastAsia="Arial" w:hAnsi="Arial" w:cs="Arial"/>
          <w:color w:val="000000"/>
          <w:lang w:val="pt-BR"/>
        </w:rPr>
      </w:pPr>
    </w:p>
    <w:p w:rsidR="005F19FE" w:rsidRPr="00A12BBB" w:rsidRDefault="002E1CDB">
      <w:pPr>
        <w:pBdr>
          <w:top w:val="nil"/>
          <w:left w:val="nil"/>
          <w:bottom w:val="nil"/>
          <w:right w:val="nil"/>
          <w:between w:val="nil"/>
        </w:pBdr>
        <w:spacing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Para a prova prática de habilidades específicas de ingresso no </w:t>
      </w:r>
      <w:r w:rsidRPr="00A12BBB">
        <w:rPr>
          <w:rFonts w:ascii="Arial" w:eastAsia="Arial" w:hAnsi="Arial" w:cs="Arial"/>
          <w:b/>
          <w:color w:val="000000"/>
          <w:u w:val="single"/>
          <w:lang w:val="pt-BR"/>
        </w:rPr>
        <w:t>2º e 3º ano</w:t>
      </w:r>
      <w:r w:rsidRPr="00A12BBB">
        <w:rPr>
          <w:rFonts w:ascii="Arial" w:eastAsia="Arial" w:hAnsi="Arial" w:cs="Arial"/>
          <w:color w:val="000000"/>
          <w:lang w:val="pt-BR"/>
        </w:rPr>
        <w:t xml:space="preserve"> da Formação, o candidato será avaliado seguindo o critério de pontuação a seguir:</w:t>
      </w:r>
    </w:p>
    <w:p w:rsidR="005F19FE" w:rsidRPr="00A12BBB" w:rsidRDefault="002E1CDB">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lang w:val="pt-BR"/>
        </w:rPr>
      </w:pPr>
      <w:r w:rsidRPr="00A12BBB">
        <w:rPr>
          <w:rFonts w:ascii="Arial" w:eastAsia="Arial" w:hAnsi="Arial" w:cs="Arial"/>
          <w:color w:val="000000"/>
          <w:lang w:val="pt-BR"/>
        </w:rPr>
        <w:t>- Chão = 2 pontos</w:t>
      </w:r>
    </w:p>
    <w:p w:rsidR="005F19FE" w:rsidRPr="00A12BBB" w:rsidRDefault="002E1CDB">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lang w:val="pt-BR"/>
        </w:rPr>
      </w:pPr>
      <w:r w:rsidRPr="00A12BBB">
        <w:rPr>
          <w:rFonts w:ascii="Arial" w:eastAsia="Arial" w:hAnsi="Arial" w:cs="Arial"/>
          <w:color w:val="000000"/>
          <w:lang w:val="pt-BR"/>
        </w:rPr>
        <w:t xml:space="preserve">- </w:t>
      </w:r>
      <w:proofErr w:type="gramStart"/>
      <w:r w:rsidRPr="00A12BBB">
        <w:rPr>
          <w:rFonts w:ascii="Arial" w:eastAsia="Arial" w:hAnsi="Arial" w:cs="Arial"/>
          <w:color w:val="000000"/>
          <w:lang w:val="pt-BR"/>
        </w:rPr>
        <w:t>Barra</w:t>
      </w:r>
      <w:proofErr w:type="gramEnd"/>
      <w:r w:rsidRPr="00A12BBB">
        <w:rPr>
          <w:rFonts w:ascii="Arial" w:eastAsia="Arial" w:hAnsi="Arial" w:cs="Arial"/>
          <w:color w:val="000000"/>
          <w:lang w:val="pt-BR"/>
        </w:rPr>
        <w:t xml:space="preserve"> de Balé Clássico = 3 pontos</w:t>
      </w:r>
    </w:p>
    <w:p w:rsidR="005F19FE" w:rsidRPr="00A12BBB" w:rsidRDefault="002E1CDB">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lang w:val="pt-BR"/>
        </w:rPr>
      </w:pPr>
      <w:r w:rsidRPr="00A12BBB">
        <w:rPr>
          <w:rFonts w:ascii="Arial" w:eastAsia="Arial" w:hAnsi="Arial" w:cs="Arial"/>
          <w:color w:val="000000"/>
          <w:lang w:val="pt-BR"/>
        </w:rPr>
        <w:t>- Centro e diagonais de Balé Clássico = 3 pontos</w:t>
      </w:r>
    </w:p>
    <w:p w:rsidR="005F19FE" w:rsidRPr="00A12BBB" w:rsidRDefault="002E1CDB">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lang w:val="pt-BR"/>
        </w:rPr>
      </w:pPr>
      <w:r w:rsidRPr="00A12BBB">
        <w:rPr>
          <w:rFonts w:ascii="Arial" w:eastAsia="Arial" w:hAnsi="Arial" w:cs="Arial"/>
          <w:color w:val="000000"/>
          <w:lang w:val="pt-BR"/>
        </w:rPr>
        <w:t>- Parte expressiva = 2 pontos</w:t>
      </w:r>
    </w:p>
    <w:p w:rsidR="005F19FE" w:rsidRPr="00A12BBB" w:rsidRDefault="005F19FE">
      <w:pPr>
        <w:pBdr>
          <w:top w:val="nil"/>
          <w:left w:val="nil"/>
          <w:bottom w:val="nil"/>
          <w:right w:val="nil"/>
          <w:between w:val="nil"/>
        </w:pBdr>
        <w:spacing w:after="200" w:line="276" w:lineRule="auto"/>
        <w:ind w:firstLine="720"/>
        <w:jc w:val="both"/>
        <w:rPr>
          <w:rFonts w:ascii="Arial" w:eastAsia="Arial" w:hAnsi="Arial" w:cs="Arial"/>
          <w:color w:val="000000"/>
          <w:lang w:val="pt-BR"/>
        </w:rPr>
      </w:pPr>
    </w:p>
    <w:p w:rsidR="005F19FE" w:rsidRPr="00A12BBB" w:rsidRDefault="002E1CDB">
      <w:pPr>
        <w:pBdr>
          <w:top w:val="nil"/>
          <w:left w:val="nil"/>
          <w:bottom w:val="nil"/>
          <w:right w:val="nil"/>
          <w:between w:val="nil"/>
        </w:pBdr>
        <w:spacing w:line="360" w:lineRule="auto"/>
        <w:ind w:firstLine="708"/>
        <w:jc w:val="both"/>
        <w:rPr>
          <w:rFonts w:ascii="Arial" w:eastAsia="Arial" w:hAnsi="Arial" w:cs="Arial"/>
          <w:color w:val="000000"/>
          <w:lang w:val="pt-BR"/>
        </w:rPr>
      </w:pPr>
      <w:r w:rsidRPr="00A12BBB">
        <w:rPr>
          <w:rFonts w:ascii="Arial" w:eastAsia="Arial" w:hAnsi="Arial" w:cs="Arial"/>
          <w:color w:val="000000"/>
          <w:lang w:val="pt-BR"/>
        </w:rPr>
        <w:t xml:space="preserve">Para a prova prática de habilidades específicas de ingresso no </w:t>
      </w:r>
      <w:r w:rsidRPr="00A12BBB">
        <w:rPr>
          <w:rFonts w:ascii="Arial" w:eastAsia="Arial" w:hAnsi="Arial" w:cs="Arial"/>
          <w:b/>
          <w:color w:val="000000"/>
          <w:u w:val="single"/>
          <w:lang w:val="pt-BR"/>
        </w:rPr>
        <w:t xml:space="preserve">4º, 6° e 7º ano </w:t>
      </w:r>
      <w:r w:rsidRPr="00A12BBB">
        <w:rPr>
          <w:rFonts w:ascii="Arial" w:eastAsia="Arial" w:hAnsi="Arial" w:cs="Arial"/>
          <w:color w:val="000000"/>
          <w:lang w:val="pt-BR"/>
        </w:rPr>
        <w:t>da Formação, o candidato será avaliado seguindo o critério de pontuação a seguir:</w:t>
      </w:r>
    </w:p>
    <w:p w:rsidR="005F19FE" w:rsidRPr="00A12BBB" w:rsidRDefault="002E1CDB">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lang w:val="pt-BR"/>
        </w:rPr>
      </w:pPr>
      <w:r w:rsidRPr="00A12BBB">
        <w:rPr>
          <w:rFonts w:ascii="Arial" w:eastAsia="Arial" w:hAnsi="Arial" w:cs="Arial"/>
          <w:color w:val="000000"/>
          <w:lang w:val="pt-BR"/>
        </w:rPr>
        <w:t>- Chão = 2 pontos</w:t>
      </w:r>
    </w:p>
    <w:p w:rsidR="005F19FE" w:rsidRPr="00A12BBB" w:rsidRDefault="002E1CDB">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lang w:val="pt-BR"/>
        </w:rPr>
      </w:pPr>
      <w:r w:rsidRPr="00A12BBB">
        <w:rPr>
          <w:rFonts w:ascii="Arial" w:eastAsia="Arial" w:hAnsi="Arial" w:cs="Arial"/>
          <w:color w:val="000000"/>
          <w:lang w:val="pt-BR"/>
        </w:rPr>
        <w:t xml:space="preserve">- </w:t>
      </w:r>
      <w:proofErr w:type="gramStart"/>
      <w:r w:rsidRPr="00A12BBB">
        <w:rPr>
          <w:rFonts w:ascii="Arial" w:eastAsia="Arial" w:hAnsi="Arial" w:cs="Arial"/>
          <w:color w:val="000000"/>
          <w:lang w:val="pt-BR"/>
        </w:rPr>
        <w:t>Barra</w:t>
      </w:r>
      <w:proofErr w:type="gramEnd"/>
      <w:r w:rsidRPr="00A12BBB">
        <w:rPr>
          <w:rFonts w:ascii="Arial" w:eastAsia="Arial" w:hAnsi="Arial" w:cs="Arial"/>
          <w:color w:val="000000"/>
          <w:lang w:val="pt-BR"/>
        </w:rPr>
        <w:t xml:space="preserve"> de Balé Clássico = 3 pontos</w:t>
      </w:r>
    </w:p>
    <w:p w:rsidR="005F19FE" w:rsidRPr="00A12BBB" w:rsidRDefault="002E1CDB">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lang w:val="pt-BR"/>
        </w:rPr>
      </w:pPr>
      <w:r w:rsidRPr="00A12BBB">
        <w:rPr>
          <w:rFonts w:ascii="Arial" w:eastAsia="Arial" w:hAnsi="Arial" w:cs="Arial"/>
          <w:color w:val="000000"/>
          <w:lang w:val="pt-BR"/>
        </w:rPr>
        <w:t>- Centro e diagonais de Balé Clássico = 2 pontos</w:t>
      </w:r>
    </w:p>
    <w:p w:rsidR="005F19FE" w:rsidRPr="00A12BBB" w:rsidRDefault="002E1CDB">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lang w:val="pt-BR"/>
        </w:rPr>
      </w:pPr>
      <w:r w:rsidRPr="00A12BBB">
        <w:rPr>
          <w:rFonts w:ascii="Arial" w:eastAsia="Arial" w:hAnsi="Arial" w:cs="Arial"/>
          <w:color w:val="000000"/>
          <w:lang w:val="pt-BR"/>
        </w:rPr>
        <w:t>- Exercícios de pontas = 2 pontos</w:t>
      </w:r>
    </w:p>
    <w:p w:rsidR="005F19FE" w:rsidRPr="00A12BBB" w:rsidRDefault="002E1CDB">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lang w:val="pt-BR"/>
        </w:rPr>
      </w:pPr>
      <w:r w:rsidRPr="00A12BBB">
        <w:rPr>
          <w:rFonts w:ascii="Arial" w:eastAsia="Arial" w:hAnsi="Arial" w:cs="Arial"/>
          <w:color w:val="000000"/>
          <w:lang w:val="pt-BR"/>
        </w:rPr>
        <w:t>- Parte expressiva = 1 ponto</w:t>
      </w:r>
    </w:p>
    <w:p w:rsidR="005F19FE" w:rsidRPr="00A12BBB" w:rsidRDefault="005F19FE">
      <w:pPr>
        <w:pBdr>
          <w:top w:val="nil"/>
          <w:left w:val="nil"/>
          <w:bottom w:val="nil"/>
          <w:right w:val="nil"/>
          <w:between w:val="nil"/>
        </w:pBdr>
        <w:spacing w:after="120" w:line="360" w:lineRule="auto"/>
        <w:ind w:firstLine="720"/>
        <w:jc w:val="both"/>
        <w:rPr>
          <w:rFonts w:ascii="Arial" w:eastAsia="Arial" w:hAnsi="Arial" w:cs="Arial"/>
          <w:color w:val="000000"/>
          <w:lang w:val="pt-BR"/>
        </w:rPr>
      </w:pPr>
    </w:p>
    <w:p w:rsidR="005F19FE" w:rsidRDefault="002E1CDB">
      <w:pPr>
        <w:pBdr>
          <w:top w:val="nil"/>
          <w:left w:val="nil"/>
          <w:bottom w:val="nil"/>
          <w:right w:val="nil"/>
          <w:between w:val="nil"/>
        </w:pBdr>
        <w:spacing w:after="120" w:line="360" w:lineRule="auto"/>
        <w:ind w:firstLine="720"/>
        <w:jc w:val="both"/>
        <w:rPr>
          <w:rFonts w:ascii="Arial" w:eastAsia="Arial" w:hAnsi="Arial" w:cs="Arial"/>
          <w:color w:val="000000"/>
          <w:lang w:val="pt-BR"/>
        </w:rPr>
      </w:pPr>
      <w:r w:rsidRPr="00A12BBB">
        <w:rPr>
          <w:rFonts w:ascii="Arial" w:eastAsia="Arial" w:hAnsi="Arial" w:cs="Arial"/>
          <w:color w:val="000000"/>
          <w:lang w:val="pt-BR"/>
        </w:rPr>
        <w:t xml:space="preserve">A composição e conteúdos programáticos específicos da prova prática constam no “Manual do </w:t>
      </w:r>
      <w:r w:rsidRPr="00A12BBB">
        <w:rPr>
          <w:rFonts w:ascii="Arial" w:eastAsia="Arial" w:hAnsi="Arial" w:cs="Arial"/>
          <w:lang w:val="pt-BR"/>
        </w:rPr>
        <w:t>Candidato para vagas</w:t>
      </w:r>
      <w:r w:rsidRPr="00A12BBB">
        <w:rPr>
          <w:rFonts w:ascii="Arial" w:eastAsia="Arial" w:hAnsi="Arial" w:cs="Arial"/>
          <w:color w:val="000000"/>
          <w:lang w:val="pt-BR"/>
        </w:rPr>
        <w:t xml:space="preserve"> remanescentes 2022”.</w:t>
      </w:r>
    </w:p>
    <w:p w:rsidR="002E10EA" w:rsidRPr="00A12BBB" w:rsidRDefault="002E10EA">
      <w:pPr>
        <w:pBdr>
          <w:top w:val="nil"/>
          <w:left w:val="nil"/>
          <w:bottom w:val="nil"/>
          <w:right w:val="nil"/>
          <w:between w:val="nil"/>
        </w:pBdr>
        <w:spacing w:after="120" w:line="360" w:lineRule="auto"/>
        <w:ind w:firstLine="720"/>
        <w:jc w:val="both"/>
        <w:rPr>
          <w:rFonts w:ascii="Arial" w:eastAsia="Arial" w:hAnsi="Arial" w:cs="Arial"/>
          <w:color w:val="000000"/>
          <w:lang w:val="pt-BR"/>
        </w:rPr>
      </w:pPr>
    </w:p>
    <w:p w:rsidR="005F19FE" w:rsidRPr="00A12BBB" w:rsidRDefault="002E1CDB">
      <w:pPr>
        <w:spacing w:after="120" w:line="360" w:lineRule="auto"/>
        <w:jc w:val="both"/>
        <w:rPr>
          <w:rFonts w:ascii="Arial" w:eastAsia="Arial" w:hAnsi="Arial" w:cs="Arial"/>
          <w:i/>
          <w:color w:val="E36C09"/>
          <w:lang w:val="pt-BR"/>
        </w:rPr>
      </w:pPr>
      <w:r w:rsidRPr="00A12BBB">
        <w:rPr>
          <w:rFonts w:ascii="Arial" w:eastAsia="Arial" w:hAnsi="Arial" w:cs="Arial"/>
          <w:b/>
          <w:highlight w:val="white"/>
          <w:lang w:val="pt-BR"/>
        </w:rPr>
        <w:t>5</w:t>
      </w:r>
      <w:r w:rsidRPr="00A12BBB">
        <w:rPr>
          <w:rFonts w:ascii="Arial" w:eastAsia="Arial" w:hAnsi="Arial" w:cs="Arial"/>
          <w:b/>
          <w:color w:val="000000"/>
          <w:highlight w:val="white"/>
          <w:lang w:val="pt-BR"/>
        </w:rPr>
        <w:t xml:space="preserve">.4. </w:t>
      </w:r>
      <w:r w:rsidRPr="00A12BBB">
        <w:rPr>
          <w:rFonts w:ascii="Arial" w:eastAsia="Arial" w:hAnsi="Arial" w:cs="Arial"/>
          <w:b/>
          <w:color w:val="000000"/>
          <w:lang w:val="pt-BR"/>
        </w:rPr>
        <w:t>PROTOCOLOS PARA VINDA PRESENCIAL</w:t>
      </w:r>
    </w:p>
    <w:p w:rsidR="005F19FE" w:rsidRPr="00195F20" w:rsidRDefault="002E1CDB" w:rsidP="00195F20">
      <w:pPr>
        <w:spacing w:after="120" w:line="360" w:lineRule="auto"/>
        <w:ind w:firstLine="720"/>
        <w:jc w:val="both"/>
        <w:rPr>
          <w:rFonts w:ascii="Arial" w:hAnsi="Arial" w:cs="Arial"/>
          <w:lang w:val="pt-BR"/>
        </w:rPr>
      </w:pPr>
      <w:r w:rsidRPr="00195F20">
        <w:rPr>
          <w:rFonts w:ascii="Arial" w:eastAsia="Arial" w:hAnsi="Arial" w:cs="Arial"/>
          <w:color w:val="000000"/>
          <w:lang w:val="pt-BR"/>
        </w:rPr>
        <w:t xml:space="preserve">Recomenda- se aos candidatos que </w:t>
      </w:r>
      <w:r w:rsidR="00BA3110" w:rsidRPr="00195F20">
        <w:rPr>
          <w:rFonts w:ascii="Arial" w:eastAsia="Arial" w:hAnsi="Arial" w:cs="Arial"/>
          <w:color w:val="000000"/>
          <w:lang w:val="pt-BR"/>
        </w:rPr>
        <w:t>cheguem com pelo menos</w:t>
      </w:r>
      <w:r w:rsidRPr="00195F20">
        <w:rPr>
          <w:rFonts w:ascii="Arial" w:eastAsia="Arial" w:hAnsi="Arial" w:cs="Arial"/>
          <w:color w:val="000000"/>
          <w:lang w:val="pt-BR"/>
        </w:rPr>
        <w:t xml:space="preserve"> 45 minutos de antecedência</w:t>
      </w:r>
      <w:r w:rsidR="00BA3110" w:rsidRPr="00195F20">
        <w:rPr>
          <w:rFonts w:ascii="Arial" w:eastAsia="Arial" w:hAnsi="Arial" w:cs="Arial"/>
          <w:color w:val="000000"/>
          <w:lang w:val="pt-BR"/>
        </w:rPr>
        <w:t xml:space="preserve">, </w:t>
      </w:r>
      <w:r w:rsidR="00BA3110" w:rsidRPr="00195F20">
        <w:rPr>
          <w:rFonts w:ascii="Arial" w:hAnsi="Arial" w:cs="Arial"/>
          <w:lang w:val="pt-BR"/>
        </w:rPr>
        <w:t>evitando possível desclassificação por atraso.</w:t>
      </w:r>
    </w:p>
    <w:p w:rsidR="00195F20" w:rsidRPr="00195F20" w:rsidRDefault="00195F20" w:rsidP="00195F20">
      <w:pPr>
        <w:spacing w:after="120" w:line="360" w:lineRule="auto"/>
        <w:ind w:firstLine="720"/>
        <w:rPr>
          <w:rFonts w:ascii="Arial" w:hAnsi="Arial" w:cs="Arial"/>
          <w:lang w:val="pt-BR"/>
        </w:rPr>
      </w:pPr>
      <w:r w:rsidRPr="00195F20">
        <w:rPr>
          <w:rFonts w:ascii="Arial" w:hAnsi="Arial" w:cs="Arial"/>
          <w:lang w:val="pt-BR"/>
        </w:rPr>
        <w:t>No dia e horário agendados, o candidato deverá estar acompanhado por seu responsável legal, que se compromete a permanecer na Praça das Artes até o término da avaliação.</w:t>
      </w:r>
    </w:p>
    <w:p w:rsidR="00195F20" w:rsidRPr="00195F20" w:rsidRDefault="00195F20" w:rsidP="00195F20">
      <w:pPr>
        <w:spacing w:after="120" w:line="360" w:lineRule="auto"/>
        <w:ind w:firstLine="720"/>
        <w:rPr>
          <w:rFonts w:ascii="Arial" w:hAnsi="Arial" w:cs="Arial"/>
          <w:lang w:val="pt-BR"/>
        </w:rPr>
      </w:pPr>
      <w:r w:rsidRPr="00195F20">
        <w:rPr>
          <w:rFonts w:ascii="Arial" w:hAnsi="Arial" w:cs="Arial"/>
          <w:lang w:val="pt-BR"/>
        </w:rPr>
        <w:t xml:space="preserve">Os protocolos de segurança e distanciamento </w:t>
      </w:r>
      <w:proofErr w:type="gramStart"/>
      <w:r w:rsidRPr="00195F20">
        <w:rPr>
          <w:rFonts w:ascii="Arial" w:hAnsi="Arial" w:cs="Arial"/>
          <w:lang w:val="pt-BR"/>
        </w:rPr>
        <w:t>social previstos</w:t>
      </w:r>
      <w:proofErr w:type="gramEnd"/>
      <w:r w:rsidRPr="00195F20">
        <w:rPr>
          <w:rFonts w:ascii="Arial" w:hAnsi="Arial" w:cs="Arial"/>
          <w:lang w:val="pt-BR"/>
        </w:rPr>
        <w:t xml:space="preserve"> no “Manual do Candidato vagas remanescentes 2022” e determinados para o ingresso no local da prova são de observância obrigatória, sob pena de desclassificação.</w:t>
      </w:r>
    </w:p>
    <w:p w:rsidR="00195F20" w:rsidRPr="00195F20" w:rsidRDefault="00195F20" w:rsidP="00195F20">
      <w:pPr>
        <w:spacing w:after="120" w:line="360" w:lineRule="auto"/>
        <w:ind w:firstLine="720"/>
        <w:rPr>
          <w:rFonts w:ascii="Arial" w:hAnsi="Arial" w:cs="Arial"/>
          <w:lang w:val="pt-BR"/>
        </w:rPr>
      </w:pPr>
      <w:r w:rsidRPr="00195F20">
        <w:rPr>
          <w:rFonts w:ascii="Arial" w:hAnsi="Arial" w:cs="Arial"/>
          <w:lang w:val="pt-BR"/>
        </w:rPr>
        <w:t>No dia da realização da prova prática e avaliação física, o candidato deverá:</w:t>
      </w:r>
    </w:p>
    <w:p w:rsidR="005F19FE" w:rsidRPr="00A12BBB" w:rsidRDefault="002E1CDB">
      <w:pPr>
        <w:numPr>
          <w:ilvl w:val="0"/>
          <w:numId w:val="5"/>
        </w:numPr>
        <w:spacing w:after="120" w:line="360" w:lineRule="auto"/>
        <w:jc w:val="both"/>
        <w:rPr>
          <w:rFonts w:ascii="Arial" w:eastAsia="Arial" w:hAnsi="Arial" w:cs="Arial"/>
          <w:color w:val="000000"/>
          <w:lang w:val="pt-BR"/>
        </w:rPr>
      </w:pPr>
      <w:r w:rsidRPr="00A12BBB">
        <w:rPr>
          <w:rFonts w:ascii="Arial" w:eastAsia="Arial" w:hAnsi="Arial" w:cs="Arial"/>
          <w:color w:val="000000"/>
          <w:lang w:val="pt-BR"/>
        </w:rPr>
        <w:t xml:space="preserve">Estar vestido de acordo com as orientações presentes no “Manual do </w:t>
      </w:r>
      <w:r w:rsidRPr="00A12BBB">
        <w:rPr>
          <w:rFonts w:ascii="Arial" w:eastAsia="Arial" w:hAnsi="Arial" w:cs="Arial"/>
          <w:lang w:val="pt-BR"/>
        </w:rPr>
        <w:t>Candidato para vagas remanescentes 2022”;</w:t>
      </w:r>
    </w:p>
    <w:p w:rsidR="005F19FE" w:rsidRPr="00A12BBB" w:rsidRDefault="002E1CDB">
      <w:pPr>
        <w:numPr>
          <w:ilvl w:val="0"/>
          <w:numId w:val="5"/>
        </w:numPr>
        <w:spacing w:after="120" w:line="360" w:lineRule="auto"/>
        <w:jc w:val="both"/>
        <w:rPr>
          <w:rFonts w:ascii="Arial" w:eastAsia="Arial" w:hAnsi="Arial" w:cs="Arial"/>
          <w:color w:val="000000"/>
          <w:lang w:val="pt-BR"/>
        </w:rPr>
      </w:pPr>
      <w:r w:rsidRPr="00A12BBB">
        <w:rPr>
          <w:rFonts w:ascii="Arial" w:eastAsia="Arial" w:hAnsi="Arial" w:cs="Arial"/>
          <w:color w:val="000000"/>
          <w:lang w:val="pt-BR"/>
        </w:rPr>
        <w:lastRenderedPageBreak/>
        <w:t>Apresentar Cédula de Identidade (RG) ou Registro Nacional de Estrangeiros (RNE) originais e com fotos recentes;</w:t>
      </w:r>
    </w:p>
    <w:p w:rsidR="005F19FE" w:rsidRPr="00A12BBB" w:rsidRDefault="002E1CDB">
      <w:pPr>
        <w:numPr>
          <w:ilvl w:val="0"/>
          <w:numId w:val="5"/>
        </w:numPr>
        <w:spacing w:after="120" w:line="360" w:lineRule="auto"/>
        <w:jc w:val="both"/>
        <w:rPr>
          <w:rFonts w:ascii="Arial" w:eastAsia="Arial" w:hAnsi="Arial" w:cs="Arial"/>
          <w:b/>
          <w:color w:val="000000"/>
          <w:lang w:val="pt-BR"/>
        </w:rPr>
      </w:pPr>
      <w:r w:rsidRPr="00A12BBB">
        <w:rPr>
          <w:rFonts w:ascii="Arial" w:eastAsia="Arial" w:hAnsi="Arial" w:cs="Arial"/>
          <w:b/>
          <w:color w:val="000000"/>
          <w:lang w:val="pt-BR"/>
        </w:rPr>
        <w:t>Maiores de 12 anos deverão apresentar comprovante de vacinação Covid19.</w:t>
      </w:r>
    </w:p>
    <w:p w:rsidR="005F19FE" w:rsidRPr="00A12BBB" w:rsidRDefault="00195F20" w:rsidP="00195F20">
      <w:pPr>
        <w:spacing w:after="120" w:line="360" w:lineRule="auto"/>
        <w:ind w:firstLine="720"/>
        <w:rPr>
          <w:rFonts w:ascii="Arial" w:eastAsia="Arial" w:hAnsi="Arial" w:cs="Arial"/>
          <w:lang w:val="pt-BR"/>
        </w:rPr>
      </w:pPr>
      <w:r w:rsidRPr="00195F20">
        <w:rPr>
          <w:rFonts w:ascii="Arial" w:hAnsi="Arial" w:cs="Arial"/>
          <w:lang w:val="pt-BR"/>
        </w:rPr>
        <w:t>Não serão aceitos: Protocolo de RG; Certidão de Nascimento;</w:t>
      </w:r>
      <w:proofErr w:type="gramStart"/>
      <w:r w:rsidRPr="00195F20">
        <w:rPr>
          <w:rFonts w:ascii="Arial" w:hAnsi="Arial" w:cs="Arial"/>
          <w:lang w:val="pt-BR"/>
        </w:rPr>
        <w:t xml:space="preserve">  </w:t>
      </w:r>
      <w:proofErr w:type="gramEnd"/>
      <w:r w:rsidRPr="00195F20">
        <w:rPr>
          <w:rFonts w:ascii="Arial" w:hAnsi="Arial" w:cs="Arial"/>
          <w:lang w:val="pt-BR"/>
        </w:rPr>
        <w:t>Cópias xerográficas dentre outros documentos que impeçam a efetiva identificação do participante.</w:t>
      </w:r>
      <w:r>
        <w:rPr>
          <w:rFonts w:ascii="Arial" w:hAnsi="Arial" w:cs="Arial"/>
          <w:lang w:val="pt-BR"/>
        </w:rPr>
        <w:t xml:space="preserve"> </w:t>
      </w:r>
      <w:r w:rsidR="002E1CDB" w:rsidRPr="00A12BBB">
        <w:rPr>
          <w:rFonts w:ascii="Arial" w:eastAsia="Arial" w:hAnsi="Arial" w:cs="Arial"/>
          <w:lang w:val="pt-BR"/>
        </w:rPr>
        <w:tab/>
        <w:t xml:space="preserve">O candidato que não apresentar algum destes documentos, não poderá participar do processo seletivo.  </w:t>
      </w:r>
    </w:p>
    <w:p w:rsidR="00AF602F" w:rsidRPr="00D1180D"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b/>
          <w:lang w:val="pt-BR"/>
        </w:rPr>
      </w:pPr>
      <w:r w:rsidRPr="00A12BBB">
        <w:rPr>
          <w:rFonts w:ascii="Arial" w:eastAsia="Arial" w:hAnsi="Arial" w:cs="Arial"/>
          <w:lang w:val="pt-BR"/>
        </w:rPr>
        <w:tab/>
      </w:r>
      <w:r w:rsidRPr="00D1180D">
        <w:rPr>
          <w:rFonts w:ascii="Arial" w:eastAsia="Arial" w:hAnsi="Arial" w:cs="Arial"/>
          <w:b/>
          <w:lang w:val="pt-BR"/>
        </w:rPr>
        <w:t>Caso o candidato seja testado positivo para Covid na semana do processo seletivo, poderá enviar o</w:t>
      </w:r>
      <w:r w:rsidR="004F5299" w:rsidRPr="00D1180D">
        <w:rPr>
          <w:rFonts w:ascii="Arial" w:eastAsia="Arial" w:hAnsi="Arial" w:cs="Arial"/>
          <w:b/>
          <w:lang w:val="pt-BR"/>
        </w:rPr>
        <w:t xml:space="preserve"> </w:t>
      </w:r>
      <w:r w:rsidR="004F5299" w:rsidRPr="00D1180D">
        <w:rPr>
          <w:rFonts w:ascii="Arial" w:hAnsi="Arial" w:cs="Arial"/>
          <w:color w:val="000000"/>
          <w:shd w:val="clear" w:color="auto" w:fill="FFFFFF"/>
          <w:lang w:val="pt-BR"/>
        </w:rPr>
        <w:t>teste positivo para COVID19 datado no intervalo entre 10 dias antes da data agendada para audição até 24 horas após a data agendada para a audição do candidato</w:t>
      </w:r>
      <w:r w:rsidR="00AF602F" w:rsidRPr="00D1180D">
        <w:rPr>
          <w:rFonts w:ascii="Arial" w:hAnsi="Arial" w:cs="Arial"/>
          <w:color w:val="000000"/>
          <w:shd w:val="clear" w:color="auto" w:fill="FFFFFF"/>
          <w:lang w:val="pt-BR"/>
        </w:rPr>
        <w:t xml:space="preserve">, para o e-mail </w:t>
      </w:r>
      <w:hyperlink r:id="rId11" w:history="1">
        <w:r w:rsidR="00E03CFE" w:rsidRPr="00D1180D">
          <w:rPr>
            <w:rStyle w:val="Hyperlink"/>
            <w:rFonts w:ascii="Arial" w:eastAsia="Arial" w:hAnsi="Arial" w:cs="Arial"/>
            <w:b/>
            <w:lang w:val="pt-BR"/>
          </w:rPr>
          <w:t>escoladedanca@prefeitura.sp.gov.br</w:t>
        </w:r>
      </w:hyperlink>
      <w:r w:rsidRPr="00D1180D">
        <w:rPr>
          <w:rFonts w:ascii="Arial" w:eastAsia="Arial" w:hAnsi="Arial" w:cs="Arial"/>
          <w:b/>
          <w:lang w:val="pt-BR"/>
        </w:rPr>
        <w:t xml:space="preserve">. </w:t>
      </w:r>
    </w:p>
    <w:p w:rsidR="005F19FE" w:rsidRPr="00A12BBB" w:rsidRDefault="002E10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b/>
          <w:lang w:val="pt-BR"/>
        </w:rPr>
      </w:pPr>
      <w:r w:rsidRPr="00D1180D">
        <w:rPr>
          <w:rFonts w:ascii="Arial" w:eastAsia="Arial" w:hAnsi="Arial" w:cs="Arial"/>
          <w:b/>
          <w:lang w:val="pt-BR"/>
        </w:rPr>
        <w:tab/>
      </w:r>
      <w:r w:rsidR="002E1CDB" w:rsidRPr="00D1180D">
        <w:rPr>
          <w:rFonts w:ascii="Arial" w:eastAsia="Arial" w:hAnsi="Arial" w:cs="Arial"/>
          <w:b/>
          <w:lang w:val="pt-BR"/>
        </w:rPr>
        <w:t xml:space="preserve">Caso comprovado, </w:t>
      </w:r>
      <w:proofErr w:type="gramStart"/>
      <w:r w:rsidR="002E1CDB" w:rsidRPr="00D1180D">
        <w:rPr>
          <w:rFonts w:ascii="Arial" w:eastAsia="Arial" w:hAnsi="Arial" w:cs="Arial"/>
          <w:b/>
          <w:lang w:val="pt-BR"/>
        </w:rPr>
        <w:t xml:space="preserve">a Coordenação </w:t>
      </w:r>
      <w:r w:rsidR="00AF602F" w:rsidRPr="00D1180D">
        <w:rPr>
          <w:rFonts w:ascii="Arial" w:eastAsia="Arial" w:hAnsi="Arial" w:cs="Arial"/>
          <w:b/>
          <w:lang w:val="pt-BR"/>
        </w:rPr>
        <w:t xml:space="preserve">da EDASP </w:t>
      </w:r>
      <w:r w:rsidR="002E1CDB" w:rsidRPr="00D1180D">
        <w:rPr>
          <w:rFonts w:ascii="Arial" w:eastAsia="Arial" w:hAnsi="Arial" w:cs="Arial"/>
          <w:b/>
          <w:lang w:val="pt-BR"/>
        </w:rPr>
        <w:t xml:space="preserve">e Direção </w:t>
      </w:r>
      <w:r w:rsidR="00AF602F" w:rsidRPr="00D1180D">
        <w:rPr>
          <w:rFonts w:ascii="Arial" w:eastAsia="Arial" w:hAnsi="Arial" w:cs="Arial"/>
          <w:b/>
          <w:lang w:val="pt-BR"/>
        </w:rPr>
        <w:t>de Formação da Fundação Theatro Municipal</w:t>
      </w:r>
      <w:r w:rsidR="002E1CDB" w:rsidRPr="00D1180D">
        <w:rPr>
          <w:rFonts w:ascii="Arial" w:eastAsia="Arial" w:hAnsi="Arial" w:cs="Arial"/>
          <w:b/>
          <w:lang w:val="pt-BR"/>
        </w:rPr>
        <w:t xml:space="preserve"> </w:t>
      </w:r>
      <w:r w:rsidR="00AF602F" w:rsidRPr="00D1180D">
        <w:rPr>
          <w:rFonts w:ascii="Arial" w:eastAsia="Arial" w:hAnsi="Arial" w:cs="Arial"/>
          <w:b/>
          <w:lang w:val="pt-BR"/>
        </w:rPr>
        <w:t>poderá</w:t>
      </w:r>
      <w:r w:rsidR="002E1CDB" w:rsidRPr="00D1180D">
        <w:rPr>
          <w:rFonts w:ascii="Arial" w:eastAsia="Arial" w:hAnsi="Arial" w:cs="Arial"/>
          <w:b/>
          <w:lang w:val="pt-BR"/>
        </w:rPr>
        <w:t xml:space="preserve"> remarcar</w:t>
      </w:r>
      <w:proofErr w:type="gramEnd"/>
      <w:r w:rsidR="002E1CDB" w:rsidRPr="00D1180D">
        <w:rPr>
          <w:rFonts w:ascii="Arial" w:eastAsia="Arial" w:hAnsi="Arial" w:cs="Arial"/>
          <w:b/>
          <w:lang w:val="pt-BR"/>
        </w:rPr>
        <w:t xml:space="preserve"> o exame presencial ou realizá-lo de forma remota.</w:t>
      </w:r>
      <w:r w:rsidR="002E1CDB" w:rsidRPr="00A12BBB">
        <w:rPr>
          <w:rFonts w:ascii="Arial" w:eastAsia="Arial" w:hAnsi="Arial" w:cs="Arial"/>
          <w:b/>
          <w:lang w:val="pt-BR"/>
        </w:rPr>
        <w:t xml:space="preserve"> </w:t>
      </w:r>
    </w:p>
    <w:p w:rsidR="00195F20" w:rsidRDefault="00195F20" w:rsidP="00195F20">
      <w:pPr>
        <w:ind w:firstLine="720"/>
        <w:rPr>
          <w:rFonts w:ascii="Arial" w:hAnsi="Arial" w:cs="Arial"/>
          <w:sz w:val="22"/>
          <w:szCs w:val="22"/>
          <w:lang w:val="pt-BR"/>
        </w:rPr>
      </w:pPr>
    </w:p>
    <w:p w:rsidR="00D1180D" w:rsidRDefault="00D1180D" w:rsidP="00195F20">
      <w:pPr>
        <w:ind w:firstLine="720"/>
        <w:rPr>
          <w:rFonts w:ascii="Arial" w:hAnsi="Arial" w:cs="Arial"/>
          <w:sz w:val="22"/>
          <w:szCs w:val="22"/>
          <w:lang w:val="pt-BR"/>
        </w:rPr>
      </w:pP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b/>
          <w:color w:val="000000"/>
          <w:highlight w:val="white"/>
          <w:lang w:val="pt-BR"/>
        </w:rPr>
      </w:pPr>
      <w:r w:rsidRPr="00A12BBB">
        <w:rPr>
          <w:rFonts w:ascii="Arial" w:eastAsia="Arial" w:hAnsi="Arial" w:cs="Arial"/>
          <w:b/>
          <w:highlight w:val="white"/>
          <w:lang w:val="pt-BR"/>
        </w:rPr>
        <w:t>5</w:t>
      </w:r>
      <w:r w:rsidRPr="00A12BBB">
        <w:rPr>
          <w:rFonts w:ascii="Arial" w:eastAsia="Arial" w:hAnsi="Arial" w:cs="Arial"/>
          <w:b/>
          <w:color w:val="000000"/>
          <w:highlight w:val="white"/>
          <w:lang w:val="pt-BR"/>
        </w:rPr>
        <w:t>.5. CONDIÇÕES PARA ELIMINAÇÃO DO CANDIDATO</w:t>
      </w: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r w:rsidRPr="00A12BBB">
        <w:rPr>
          <w:rFonts w:ascii="Arial" w:eastAsia="Arial" w:hAnsi="Arial" w:cs="Arial"/>
          <w:color w:val="000000"/>
          <w:highlight w:val="white"/>
          <w:lang w:val="pt-BR"/>
        </w:rPr>
        <w:tab/>
        <w:t xml:space="preserve">Não haverá fase eliminatória. Todos os candidatos realizarão as atividades constantes no item </w:t>
      </w:r>
      <w:r w:rsidRPr="00A12BBB">
        <w:rPr>
          <w:rFonts w:ascii="Arial" w:eastAsia="Arial" w:hAnsi="Arial" w:cs="Arial"/>
          <w:highlight w:val="white"/>
          <w:lang w:val="pt-BR"/>
        </w:rPr>
        <w:t>5.1</w:t>
      </w:r>
      <w:r w:rsidRPr="00A12BBB">
        <w:rPr>
          <w:rFonts w:ascii="Arial" w:eastAsia="Arial" w:hAnsi="Arial" w:cs="Arial"/>
          <w:color w:val="000000"/>
          <w:highlight w:val="white"/>
          <w:lang w:val="pt-BR"/>
        </w:rPr>
        <w:t>, e serão pontuados conforme item 5.3.</w:t>
      </w:r>
    </w:p>
    <w:p w:rsidR="008C79F1" w:rsidRPr="00195F20" w:rsidRDefault="008C79F1" w:rsidP="008C79F1">
      <w:pPr>
        <w:ind w:firstLine="720"/>
        <w:rPr>
          <w:rFonts w:ascii="Arial" w:hAnsi="Arial" w:cs="Arial"/>
          <w:lang w:val="pt-BR"/>
        </w:rPr>
      </w:pPr>
      <w:r w:rsidRPr="00195F20">
        <w:rPr>
          <w:rFonts w:ascii="Arial" w:hAnsi="Arial" w:cs="Arial"/>
          <w:lang w:val="pt-BR"/>
        </w:rPr>
        <w:t>O candidato será desclassificado caso:</w:t>
      </w:r>
    </w:p>
    <w:p w:rsidR="008C79F1" w:rsidRPr="00195F20" w:rsidRDefault="008C79F1" w:rsidP="008C79F1">
      <w:pPr>
        <w:rPr>
          <w:rFonts w:ascii="Arial" w:hAnsi="Arial" w:cs="Arial"/>
          <w:lang w:val="pt-BR"/>
        </w:rPr>
      </w:pPr>
    </w:p>
    <w:p w:rsidR="008C79F1" w:rsidRPr="00195F20" w:rsidRDefault="008C79F1" w:rsidP="008C79F1">
      <w:pPr>
        <w:rPr>
          <w:rFonts w:ascii="Arial" w:hAnsi="Arial" w:cs="Arial"/>
          <w:lang w:val="pt-BR"/>
        </w:rPr>
      </w:pPr>
      <w:r w:rsidRPr="00195F20">
        <w:rPr>
          <w:rFonts w:ascii="Arial" w:hAnsi="Arial" w:cs="Arial"/>
          <w:lang w:val="pt-BR"/>
        </w:rPr>
        <w:t>● O corpo docente identifique algum risco de lesão;</w:t>
      </w:r>
    </w:p>
    <w:p w:rsidR="008C79F1" w:rsidRPr="00195F20" w:rsidRDefault="008C79F1" w:rsidP="008C79F1">
      <w:pPr>
        <w:rPr>
          <w:rFonts w:ascii="Arial" w:hAnsi="Arial" w:cs="Arial"/>
          <w:lang w:val="pt-BR"/>
        </w:rPr>
      </w:pPr>
    </w:p>
    <w:p w:rsidR="008C79F1" w:rsidRPr="00195F20" w:rsidRDefault="008C79F1" w:rsidP="008C79F1">
      <w:pPr>
        <w:rPr>
          <w:rFonts w:ascii="Arial" w:hAnsi="Arial" w:cs="Arial"/>
          <w:lang w:val="pt-BR"/>
        </w:rPr>
      </w:pPr>
      <w:r w:rsidRPr="00195F20">
        <w:rPr>
          <w:rFonts w:ascii="Arial" w:hAnsi="Arial" w:cs="Arial"/>
          <w:lang w:val="pt-BR"/>
        </w:rPr>
        <w:t>● Decline da realização de uma atividade obrigatória para a avaliação;</w:t>
      </w:r>
    </w:p>
    <w:p w:rsidR="008C79F1" w:rsidRPr="00195F20" w:rsidRDefault="008C79F1" w:rsidP="008C79F1">
      <w:pPr>
        <w:rPr>
          <w:rFonts w:ascii="Arial" w:hAnsi="Arial" w:cs="Arial"/>
          <w:lang w:val="pt-BR"/>
        </w:rPr>
      </w:pPr>
    </w:p>
    <w:p w:rsidR="008C79F1" w:rsidRPr="00195F20" w:rsidRDefault="008C79F1" w:rsidP="008C79F1">
      <w:pPr>
        <w:rPr>
          <w:rFonts w:ascii="Arial" w:hAnsi="Arial" w:cs="Arial"/>
          <w:lang w:val="pt-BR"/>
        </w:rPr>
      </w:pPr>
      <w:r w:rsidRPr="00195F20">
        <w:rPr>
          <w:rFonts w:ascii="Arial" w:hAnsi="Arial" w:cs="Arial"/>
          <w:lang w:val="pt-BR"/>
        </w:rPr>
        <w:t>● Não compareça ou chegue atrasado para a realização das provas;</w:t>
      </w:r>
    </w:p>
    <w:p w:rsidR="008C79F1" w:rsidRPr="00195F20" w:rsidRDefault="008C79F1" w:rsidP="008C79F1">
      <w:pPr>
        <w:rPr>
          <w:rFonts w:ascii="Arial" w:hAnsi="Arial" w:cs="Arial"/>
          <w:lang w:val="pt-BR"/>
        </w:rPr>
      </w:pPr>
    </w:p>
    <w:p w:rsidR="008C79F1" w:rsidRPr="00195F20" w:rsidRDefault="008C79F1" w:rsidP="008C79F1">
      <w:pPr>
        <w:rPr>
          <w:rFonts w:ascii="Arial" w:hAnsi="Arial" w:cs="Arial"/>
          <w:lang w:val="pt-BR"/>
        </w:rPr>
      </w:pPr>
      <w:r w:rsidRPr="00195F20">
        <w:rPr>
          <w:rFonts w:ascii="Arial" w:hAnsi="Arial" w:cs="Arial"/>
          <w:lang w:val="pt-BR"/>
        </w:rPr>
        <w:t>● Não apresente o documento de identificação exigido.</w:t>
      </w:r>
    </w:p>
    <w:p w:rsidR="008C79F1" w:rsidRDefault="008C79F1" w:rsidP="008C79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p>
    <w:p w:rsidR="00A77C6E" w:rsidRDefault="00A77C6E" w:rsidP="008C79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b/>
          <w:color w:val="000000"/>
          <w:highlight w:val="white"/>
          <w:lang w:val="pt-BR"/>
        </w:rPr>
      </w:pPr>
      <w:r w:rsidRPr="00A12BBB">
        <w:rPr>
          <w:rFonts w:ascii="Arial" w:eastAsia="Arial" w:hAnsi="Arial" w:cs="Arial"/>
          <w:b/>
          <w:highlight w:val="white"/>
          <w:lang w:val="pt-BR"/>
        </w:rPr>
        <w:t>5.6</w:t>
      </w:r>
      <w:r w:rsidRPr="00A12BBB">
        <w:rPr>
          <w:rFonts w:ascii="Arial" w:eastAsia="Arial" w:hAnsi="Arial" w:cs="Arial"/>
          <w:b/>
          <w:color w:val="000000"/>
          <w:highlight w:val="white"/>
          <w:lang w:val="pt-BR"/>
        </w:rPr>
        <w:t>. APURAÇÃO DOS RESULTADOS</w:t>
      </w:r>
    </w:p>
    <w:p w:rsidR="008C79F1" w:rsidRPr="008C79F1" w:rsidRDefault="002E1CDB" w:rsidP="008C79F1">
      <w:pPr>
        <w:spacing w:after="120" w:line="360" w:lineRule="auto"/>
        <w:rPr>
          <w:rFonts w:ascii="Arial" w:hAnsi="Arial" w:cs="Arial"/>
          <w:lang w:val="pt-BR"/>
        </w:rPr>
      </w:pPr>
      <w:r w:rsidRPr="00A12BBB">
        <w:rPr>
          <w:rFonts w:ascii="Arial" w:eastAsia="Arial" w:hAnsi="Arial" w:cs="Arial"/>
          <w:color w:val="000000"/>
          <w:highlight w:val="white"/>
          <w:lang w:val="pt-BR"/>
        </w:rPr>
        <w:lastRenderedPageBreak/>
        <w:tab/>
      </w:r>
      <w:r w:rsidRPr="008C79F1">
        <w:rPr>
          <w:rFonts w:ascii="Arial" w:eastAsia="Arial" w:hAnsi="Arial" w:cs="Arial"/>
          <w:color w:val="000000"/>
          <w:highlight w:val="white"/>
          <w:lang w:val="pt-BR"/>
        </w:rPr>
        <w:t xml:space="preserve">A banca examinadora será </w:t>
      </w:r>
      <w:r w:rsidR="008C79F1" w:rsidRPr="008C79F1">
        <w:rPr>
          <w:rFonts w:ascii="Arial" w:hAnsi="Arial" w:cs="Arial"/>
          <w:lang w:val="pt-BR"/>
        </w:rPr>
        <w:t>formada pela coordenação, pela assistência e pela equipe docente da Escola de Dança de São Paulo, com competências para analisar o desempenho de cada candidato.</w:t>
      </w: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r w:rsidRPr="00A12BBB">
        <w:rPr>
          <w:rFonts w:ascii="Arial" w:eastAsia="Arial" w:hAnsi="Arial" w:cs="Arial"/>
          <w:color w:val="000000"/>
          <w:highlight w:val="white"/>
          <w:lang w:val="pt-BR"/>
        </w:rPr>
        <w:tab/>
        <w:t>A decisão da banca avaliadora será soberana, não cabendo recurso.</w:t>
      </w: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r w:rsidRPr="00A12BBB">
        <w:rPr>
          <w:rFonts w:ascii="Arial" w:eastAsia="Arial" w:hAnsi="Arial" w:cs="Arial"/>
          <w:color w:val="000000"/>
          <w:highlight w:val="white"/>
          <w:lang w:val="pt-BR"/>
        </w:rPr>
        <w:tab/>
        <w:t>A banca poderá propor alteração de série para a entrada do aluno na escola</w:t>
      </w:r>
      <w:r w:rsidR="009D2BC5">
        <w:rPr>
          <w:rFonts w:ascii="Arial" w:eastAsia="Arial" w:hAnsi="Arial" w:cs="Arial"/>
          <w:color w:val="000000"/>
          <w:highlight w:val="white"/>
          <w:lang w:val="pt-BR"/>
        </w:rPr>
        <w:t>,</w:t>
      </w:r>
      <w:r w:rsidRPr="00A12BBB">
        <w:rPr>
          <w:rFonts w:ascii="Arial" w:eastAsia="Arial" w:hAnsi="Arial" w:cs="Arial"/>
          <w:color w:val="000000"/>
          <w:highlight w:val="white"/>
          <w:lang w:val="pt-BR"/>
        </w:rPr>
        <w:t xml:space="preserve"> caso perceba ser ben</w:t>
      </w:r>
      <w:r w:rsidR="009D2BC5">
        <w:rPr>
          <w:rFonts w:ascii="Arial" w:eastAsia="Arial" w:hAnsi="Arial" w:cs="Arial"/>
          <w:color w:val="000000"/>
          <w:highlight w:val="white"/>
          <w:lang w:val="pt-BR"/>
        </w:rPr>
        <w:t>éfico a</w:t>
      </w:r>
      <w:r w:rsidRPr="00A12BBB">
        <w:rPr>
          <w:rFonts w:ascii="Arial" w:eastAsia="Arial" w:hAnsi="Arial" w:cs="Arial"/>
          <w:color w:val="000000"/>
          <w:highlight w:val="white"/>
          <w:lang w:val="pt-BR"/>
        </w:rPr>
        <w:t>o candidato, que deverá autorizar tal medida por meio de seu responsável (pai, mãe, guardião ou tutor).</w:t>
      </w:r>
    </w:p>
    <w:p w:rsidR="009D2BC5" w:rsidRPr="009D2BC5" w:rsidRDefault="009D2BC5" w:rsidP="009D2BC5">
      <w:pPr>
        <w:spacing w:after="120" w:line="360" w:lineRule="auto"/>
        <w:ind w:firstLine="720"/>
        <w:jc w:val="both"/>
        <w:rPr>
          <w:rFonts w:ascii="Arial" w:hAnsi="Arial" w:cs="Arial"/>
          <w:lang w:val="pt-BR"/>
        </w:rPr>
      </w:pPr>
      <w:r w:rsidRPr="009D2BC5">
        <w:rPr>
          <w:rFonts w:ascii="Arial" w:hAnsi="Arial" w:cs="Arial"/>
          <w:lang w:val="pt-BR"/>
        </w:rPr>
        <w:t>Ao final do processo seletivo, será disponibilizada a classificação geral dos candidatos, abrangendo até cinquenta por cento acima do número de vagas disponíveis. Os candidatos convocados serão aqueles que obtiverem os melhores desempenhos nas avaliações, de acordo com o número de vagas disponíveis.</w:t>
      </w:r>
    </w:p>
    <w:p w:rsidR="005F19FE" w:rsidRPr="00A12BBB" w:rsidRDefault="002E1C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r w:rsidRPr="00A12BBB">
        <w:rPr>
          <w:rFonts w:ascii="Arial" w:eastAsia="Arial" w:hAnsi="Arial" w:cs="Arial"/>
          <w:color w:val="000000"/>
          <w:highlight w:val="white"/>
          <w:lang w:val="pt-BR"/>
        </w:rPr>
        <w:tab/>
      </w:r>
    </w:p>
    <w:p w:rsidR="005F19FE" w:rsidRPr="00A12BBB" w:rsidRDefault="005F19F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jc w:val="both"/>
        <w:rPr>
          <w:rFonts w:ascii="Arial" w:eastAsia="Arial" w:hAnsi="Arial" w:cs="Arial"/>
          <w:color w:val="000000"/>
          <w:highlight w:val="white"/>
          <w:lang w:val="pt-BR"/>
        </w:rPr>
      </w:pPr>
    </w:p>
    <w:p w:rsidR="005F19FE" w:rsidRPr="00A12BBB" w:rsidRDefault="002E1CDB">
      <w:pPr>
        <w:spacing w:after="120" w:line="360" w:lineRule="auto"/>
        <w:jc w:val="both"/>
        <w:rPr>
          <w:rFonts w:ascii="Arial" w:eastAsia="Arial" w:hAnsi="Arial" w:cs="Arial"/>
          <w:color w:val="000000"/>
          <w:lang w:val="pt-BR"/>
        </w:rPr>
      </w:pPr>
      <w:r w:rsidRPr="00A12BBB">
        <w:rPr>
          <w:rFonts w:ascii="Arial" w:eastAsia="Arial" w:hAnsi="Arial" w:cs="Arial"/>
          <w:b/>
          <w:lang w:val="pt-BR"/>
        </w:rPr>
        <w:t xml:space="preserve">6. </w:t>
      </w:r>
      <w:r w:rsidRPr="00A12BBB">
        <w:rPr>
          <w:rFonts w:ascii="Arial" w:eastAsia="Arial" w:hAnsi="Arial" w:cs="Arial"/>
          <w:b/>
          <w:color w:val="000000"/>
          <w:lang w:val="pt-BR"/>
        </w:rPr>
        <w:t>DIVULGAÇÃO DOS RESULTADOS E EFETIVAÇÃO DA MATRÍCULA</w:t>
      </w:r>
    </w:p>
    <w:p w:rsidR="005F19FE" w:rsidRPr="00A12BBB" w:rsidRDefault="005F19FE">
      <w:pPr>
        <w:spacing w:after="120" w:line="360" w:lineRule="auto"/>
        <w:jc w:val="both"/>
        <w:rPr>
          <w:rFonts w:ascii="Arial" w:eastAsia="Arial" w:hAnsi="Arial" w:cs="Arial"/>
          <w:b/>
          <w:color w:val="000000"/>
          <w:lang w:val="pt-BR"/>
        </w:rPr>
      </w:pPr>
    </w:p>
    <w:p w:rsidR="005F19FE" w:rsidRPr="00A12BBB" w:rsidRDefault="002E1CDB">
      <w:pPr>
        <w:spacing w:after="120" w:line="360" w:lineRule="auto"/>
        <w:ind w:firstLine="426"/>
        <w:jc w:val="both"/>
        <w:rPr>
          <w:rFonts w:ascii="Arial" w:eastAsia="Arial" w:hAnsi="Arial" w:cs="Arial"/>
          <w:b/>
          <w:color w:val="000000"/>
          <w:lang w:val="pt-BR"/>
        </w:rPr>
      </w:pPr>
      <w:r w:rsidRPr="00A12BBB">
        <w:rPr>
          <w:rFonts w:ascii="Arial" w:eastAsia="Arial" w:hAnsi="Arial" w:cs="Arial"/>
          <w:b/>
          <w:lang w:val="pt-BR"/>
        </w:rPr>
        <w:t>6</w:t>
      </w:r>
      <w:r w:rsidRPr="00A12BBB">
        <w:rPr>
          <w:rFonts w:ascii="Arial" w:eastAsia="Arial" w:hAnsi="Arial" w:cs="Arial"/>
          <w:b/>
          <w:color w:val="000000"/>
          <w:lang w:val="pt-BR"/>
        </w:rPr>
        <w:t>.1. DA PRIMEIRA CHAMADA E LISTA DE ESPERA</w:t>
      </w:r>
    </w:p>
    <w:p w:rsidR="005F19FE" w:rsidRPr="00A12BBB" w:rsidRDefault="002E1CDB" w:rsidP="00AF0915">
      <w:pPr>
        <w:spacing w:after="120" w:line="360" w:lineRule="auto"/>
        <w:ind w:firstLine="426"/>
        <w:jc w:val="both"/>
        <w:rPr>
          <w:rFonts w:ascii="Arial" w:eastAsia="Arial" w:hAnsi="Arial" w:cs="Arial"/>
          <w:color w:val="000000"/>
          <w:lang w:val="pt-BR"/>
        </w:rPr>
      </w:pPr>
      <w:r w:rsidRPr="00A12BBB">
        <w:rPr>
          <w:rFonts w:ascii="Arial" w:eastAsia="Arial" w:hAnsi="Arial" w:cs="Arial"/>
          <w:color w:val="000000"/>
          <w:lang w:val="pt-BR"/>
        </w:rPr>
        <w:t>A lista dos aprovados e a lista de espera, se houver, serão divulgadas</w:t>
      </w:r>
      <w:r w:rsidRPr="00A12BBB">
        <w:rPr>
          <w:rFonts w:ascii="Arial" w:eastAsia="Arial" w:hAnsi="Arial" w:cs="Arial"/>
          <w:b/>
          <w:color w:val="000000"/>
          <w:lang w:val="pt-BR"/>
        </w:rPr>
        <w:t xml:space="preserve"> </w:t>
      </w:r>
      <w:r w:rsidRPr="00A12BBB">
        <w:rPr>
          <w:rFonts w:ascii="Arial" w:eastAsia="Arial" w:hAnsi="Arial" w:cs="Arial"/>
          <w:b/>
          <w:color w:val="000000"/>
          <w:highlight w:val="yellow"/>
          <w:lang w:val="pt-BR"/>
        </w:rPr>
        <w:t>no dia 30 de março de 2022</w:t>
      </w:r>
      <w:r w:rsidRPr="00A12BBB">
        <w:rPr>
          <w:rFonts w:ascii="Arial" w:eastAsia="Arial" w:hAnsi="Arial" w:cs="Arial"/>
          <w:b/>
          <w:color w:val="000000"/>
          <w:lang w:val="pt-BR"/>
        </w:rPr>
        <w:t xml:space="preserve"> </w:t>
      </w:r>
      <w:r w:rsidRPr="00A12BBB">
        <w:rPr>
          <w:rFonts w:ascii="Arial" w:eastAsia="Arial" w:hAnsi="Arial" w:cs="Arial"/>
          <w:color w:val="000000"/>
          <w:lang w:val="pt-BR"/>
        </w:rPr>
        <w:t xml:space="preserve">no site da Escola de Dança de São Paulo, endereço eletrônico: </w:t>
      </w:r>
      <w:hyperlink r:id="rId12">
        <w:r w:rsidRPr="00A12BBB">
          <w:rPr>
            <w:rFonts w:ascii="Arial" w:eastAsia="Arial" w:hAnsi="Arial" w:cs="Arial"/>
            <w:color w:val="000000"/>
            <w:u w:val="single"/>
            <w:lang w:val="pt-BR"/>
          </w:rPr>
          <w:t>https://theatromunicipal.org.br/pt-br/escola-de-danca-de-sao-paulo/</w:t>
        </w:r>
      </w:hyperlink>
      <w:r w:rsidRPr="00A12BBB">
        <w:rPr>
          <w:rFonts w:ascii="Arial" w:eastAsia="Arial" w:hAnsi="Arial" w:cs="Arial"/>
          <w:color w:val="000000"/>
          <w:lang w:val="pt-BR"/>
        </w:rPr>
        <w:t xml:space="preserve"> e no Diário Oficial da Cidade de São Paulo.</w:t>
      </w:r>
    </w:p>
    <w:p w:rsidR="005F19FE" w:rsidRPr="00A12BBB" w:rsidRDefault="005F19FE">
      <w:pPr>
        <w:spacing w:after="120" w:line="360" w:lineRule="auto"/>
        <w:ind w:firstLine="720"/>
        <w:jc w:val="both"/>
        <w:rPr>
          <w:rFonts w:ascii="Arial" w:eastAsia="Arial" w:hAnsi="Arial" w:cs="Arial"/>
          <w:color w:val="000000"/>
          <w:lang w:val="pt-BR"/>
        </w:rPr>
      </w:pPr>
    </w:p>
    <w:p w:rsidR="005F19FE" w:rsidRPr="00A12BBB" w:rsidRDefault="002E1CDB">
      <w:pPr>
        <w:spacing w:after="120" w:line="360" w:lineRule="auto"/>
        <w:ind w:left="426"/>
        <w:jc w:val="both"/>
        <w:rPr>
          <w:rFonts w:ascii="Arial" w:eastAsia="Arial" w:hAnsi="Arial" w:cs="Arial"/>
          <w:b/>
          <w:color w:val="000000"/>
          <w:lang w:val="pt-BR"/>
        </w:rPr>
      </w:pPr>
      <w:r w:rsidRPr="00A12BBB">
        <w:rPr>
          <w:rFonts w:ascii="Arial" w:eastAsia="Arial" w:hAnsi="Arial" w:cs="Arial"/>
          <w:b/>
          <w:color w:val="000000"/>
          <w:lang w:val="pt-BR"/>
        </w:rPr>
        <w:t>6.2.  DA SEGUNDA CHAMADA</w:t>
      </w:r>
    </w:p>
    <w:p w:rsidR="005F19FE" w:rsidRPr="00A12BBB" w:rsidRDefault="002E1CDB" w:rsidP="00AF0915">
      <w:pPr>
        <w:spacing w:after="120" w:line="360" w:lineRule="auto"/>
        <w:ind w:firstLine="426"/>
        <w:jc w:val="both"/>
        <w:rPr>
          <w:rFonts w:ascii="Arial" w:eastAsia="Arial" w:hAnsi="Arial" w:cs="Arial"/>
          <w:b/>
          <w:color w:val="000000"/>
          <w:highlight w:val="yellow"/>
          <w:lang w:val="pt-BR"/>
        </w:rPr>
      </w:pPr>
      <w:r w:rsidRPr="00A12BBB">
        <w:rPr>
          <w:rFonts w:ascii="Arial" w:eastAsia="Arial" w:hAnsi="Arial" w:cs="Arial"/>
          <w:color w:val="000000"/>
          <w:lang w:val="pt-BR"/>
        </w:rPr>
        <w:t xml:space="preserve">Caso os candidatos convocados na primeira chamada não compareçam </w:t>
      </w:r>
      <w:proofErr w:type="gramStart"/>
      <w:r w:rsidRPr="00A12BBB">
        <w:rPr>
          <w:rFonts w:ascii="Arial" w:eastAsia="Arial" w:hAnsi="Arial" w:cs="Arial"/>
          <w:color w:val="000000"/>
          <w:lang w:val="pt-BR"/>
        </w:rPr>
        <w:t>à</w:t>
      </w:r>
      <w:proofErr w:type="gramEnd"/>
      <w:r w:rsidRPr="00A12BBB">
        <w:rPr>
          <w:rFonts w:ascii="Arial" w:eastAsia="Arial" w:hAnsi="Arial" w:cs="Arial"/>
          <w:color w:val="000000"/>
          <w:lang w:val="pt-BR"/>
        </w:rPr>
        <w:t xml:space="preserve"> matricula ou esta não se efetive por problemas de documentação ou quaisquer outros motivos, será realizada a convocação dos candidatos em lista de espera para as vagas remanescentes a ser publicada no site da Escola de Dança de São Paulo, endereço eletrônico: </w:t>
      </w:r>
      <w:hyperlink r:id="rId13">
        <w:r w:rsidRPr="00A12BBB">
          <w:rPr>
            <w:rFonts w:ascii="Arial" w:eastAsia="Arial" w:hAnsi="Arial" w:cs="Arial"/>
            <w:color w:val="000000"/>
            <w:u w:val="single"/>
            <w:lang w:val="pt-BR"/>
          </w:rPr>
          <w:t>https://theatromunicipal.org.br/pt-br/escola-de-danca-de-sao-paulo/</w:t>
        </w:r>
      </w:hyperlink>
      <w:r w:rsidRPr="00A12BBB">
        <w:rPr>
          <w:rFonts w:ascii="Arial" w:eastAsia="Arial" w:hAnsi="Arial" w:cs="Arial"/>
          <w:color w:val="000000"/>
          <w:lang w:val="pt-BR"/>
        </w:rPr>
        <w:t xml:space="preserve"> e no Diário Oficial da Cidade de São Paulo, no dia </w:t>
      </w:r>
      <w:r w:rsidRPr="00A12BBB">
        <w:rPr>
          <w:rFonts w:ascii="Arial" w:eastAsia="Arial" w:hAnsi="Arial" w:cs="Arial"/>
          <w:b/>
          <w:color w:val="000000"/>
          <w:highlight w:val="yellow"/>
          <w:lang w:val="pt-BR"/>
        </w:rPr>
        <w:t>07 de abril de 2022.</w:t>
      </w:r>
    </w:p>
    <w:p w:rsidR="005F19FE" w:rsidRPr="00A12BBB" w:rsidRDefault="005F19FE">
      <w:pPr>
        <w:pBdr>
          <w:top w:val="nil"/>
          <w:left w:val="nil"/>
          <w:bottom w:val="nil"/>
          <w:right w:val="nil"/>
          <w:between w:val="nil"/>
        </w:pBdr>
        <w:spacing w:after="120" w:line="360" w:lineRule="auto"/>
        <w:jc w:val="both"/>
        <w:rPr>
          <w:rFonts w:ascii="Arial" w:eastAsia="Arial" w:hAnsi="Arial" w:cs="Arial"/>
          <w:color w:val="000000"/>
          <w:lang w:val="pt-BR"/>
        </w:rPr>
      </w:pPr>
    </w:p>
    <w:p w:rsidR="005F19FE" w:rsidRPr="00A12BBB" w:rsidRDefault="005F19FE">
      <w:pPr>
        <w:spacing w:after="120" w:line="360" w:lineRule="auto"/>
        <w:ind w:firstLine="360"/>
        <w:jc w:val="both"/>
        <w:rPr>
          <w:rFonts w:ascii="Arial" w:eastAsia="Arial" w:hAnsi="Arial" w:cs="Arial"/>
          <w:b/>
          <w:color w:val="000000"/>
          <w:highlight w:val="yellow"/>
          <w:lang w:val="pt-BR"/>
        </w:rPr>
      </w:pPr>
    </w:p>
    <w:p w:rsidR="005F19FE" w:rsidRDefault="002E1CDB">
      <w:pPr>
        <w:numPr>
          <w:ilvl w:val="0"/>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ind w:left="709"/>
        <w:jc w:val="both"/>
        <w:rPr>
          <w:rFonts w:ascii="Arial" w:eastAsia="Arial" w:hAnsi="Arial" w:cs="Arial"/>
          <w:b/>
          <w:color w:val="000000"/>
        </w:rPr>
      </w:pPr>
      <w:r>
        <w:rPr>
          <w:rFonts w:ascii="Arial" w:eastAsia="Arial" w:hAnsi="Arial" w:cs="Arial"/>
          <w:b/>
          <w:color w:val="000000"/>
        </w:rPr>
        <w:lastRenderedPageBreak/>
        <w:t>DA EFETIVAÇÃO DA MATRÍCULA</w:t>
      </w:r>
    </w:p>
    <w:p w:rsidR="009D2BC5" w:rsidRPr="009D2BC5" w:rsidRDefault="009D2BC5" w:rsidP="00AF0915">
      <w:pPr>
        <w:spacing w:after="120" w:line="360" w:lineRule="auto"/>
        <w:ind w:firstLine="709"/>
        <w:jc w:val="both"/>
        <w:rPr>
          <w:rFonts w:ascii="Arial" w:hAnsi="Arial" w:cs="Arial"/>
          <w:lang w:val="pt-BR"/>
        </w:rPr>
      </w:pPr>
      <w:r w:rsidRPr="009D2BC5">
        <w:rPr>
          <w:rFonts w:ascii="Arial" w:hAnsi="Arial" w:cs="Arial"/>
          <w:lang w:val="pt-BR"/>
        </w:rPr>
        <w:t xml:space="preserve">Para efetivação da matrícula, o nome do candidato deverá constar na lista de aprovados publicada no site da Escola de Dança de São Paulo e no Diário Oficial da Cidade na data provável de </w:t>
      </w:r>
      <w:r w:rsidRPr="009D2BC5">
        <w:rPr>
          <w:rFonts w:ascii="Arial" w:eastAsia="Arial" w:hAnsi="Arial" w:cs="Arial"/>
          <w:color w:val="000000"/>
          <w:lang w:val="pt-BR"/>
        </w:rPr>
        <w:t>30 de março de 2022 para candidatos aprovados em primeira chamada e de 07 de abril de 2022, para candidatos convocados em segunda chamada.</w:t>
      </w:r>
    </w:p>
    <w:p w:rsidR="005F19FE" w:rsidRPr="00A12BBB" w:rsidRDefault="002E1CDB" w:rsidP="00AF0915">
      <w:pPr>
        <w:pBdr>
          <w:top w:val="nil"/>
          <w:left w:val="nil"/>
          <w:bottom w:val="nil"/>
          <w:right w:val="nil"/>
          <w:between w:val="nil"/>
        </w:pBdr>
        <w:spacing w:after="120" w:line="360" w:lineRule="auto"/>
        <w:ind w:firstLine="720"/>
        <w:jc w:val="both"/>
        <w:rPr>
          <w:rFonts w:ascii="Arial" w:eastAsia="Arial" w:hAnsi="Arial" w:cs="Arial"/>
          <w:color w:val="FF0000"/>
          <w:lang w:val="pt-BR"/>
        </w:rPr>
      </w:pPr>
      <w:r w:rsidRPr="009D2BC5">
        <w:rPr>
          <w:rFonts w:ascii="Arial" w:eastAsia="Arial" w:hAnsi="Arial" w:cs="Arial"/>
          <w:color w:val="000000"/>
          <w:lang w:val="pt-BR"/>
        </w:rPr>
        <w:t>A matrícula deverá ser realizada preferencialmente no modo online,</w:t>
      </w:r>
      <w:r w:rsidRPr="009D2BC5">
        <w:rPr>
          <w:rFonts w:ascii="Arial" w:eastAsia="Arial" w:hAnsi="Arial" w:cs="Arial"/>
          <w:color w:val="FF0000"/>
          <w:lang w:val="pt-BR"/>
        </w:rPr>
        <w:t xml:space="preserve"> </w:t>
      </w:r>
      <w:r w:rsidRPr="009D2BC5">
        <w:rPr>
          <w:rFonts w:ascii="Arial" w:eastAsia="Arial" w:hAnsi="Arial" w:cs="Arial"/>
          <w:color w:val="000000"/>
          <w:lang w:val="pt-BR"/>
        </w:rPr>
        <w:t xml:space="preserve">no período de </w:t>
      </w:r>
      <w:r w:rsidRPr="009D2BC5">
        <w:rPr>
          <w:rFonts w:ascii="Arial" w:eastAsia="Arial" w:hAnsi="Arial" w:cs="Arial"/>
          <w:b/>
          <w:color w:val="000000"/>
          <w:highlight w:val="yellow"/>
          <w:lang w:val="pt-BR"/>
        </w:rPr>
        <w:t>30 de março a 04 de abril de 2022</w:t>
      </w:r>
      <w:r w:rsidRPr="009D2BC5">
        <w:rPr>
          <w:rFonts w:ascii="Arial" w:eastAsia="Arial" w:hAnsi="Arial" w:cs="Arial"/>
          <w:color w:val="000000"/>
          <w:lang w:val="pt-BR"/>
        </w:rPr>
        <w:t xml:space="preserve"> para primeira chamada e no período</w:t>
      </w:r>
      <w:r w:rsidRPr="00A12BBB">
        <w:rPr>
          <w:rFonts w:ascii="Arial" w:eastAsia="Arial" w:hAnsi="Arial" w:cs="Arial"/>
          <w:color w:val="000000"/>
          <w:lang w:val="pt-BR"/>
        </w:rPr>
        <w:t xml:space="preserve"> </w:t>
      </w:r>
      <w:r w:rsidRPr="00A12BBB">
        <w:rPr>
          <w:rFonts w:ascii="Arial" w:eastAsia="Arial" w:hAnsi="Arial" w:cs="Arial"/>
          <w:b/>
          <w:color w:val="000000"/>
          <w:highlight w:val="yellow"/>
          <w:lang w:val="pt-BR"/>
        </w:rPr>
        <w:t>de 07 a 13 de abril de 2022</w:t>
      </w:r>
      <w:r w:rsidRPr="00A12BBB">
        <w:rPr>
          <w:rFonts w:ascii="Arial" w:eastAsia="Arial" w:hAnsi="Arial" w:cs="Arial"/>
          <w:b/>
          <w:color w:val="000000"/>
          <w:lang w:val="pt-BR"/>
        </w:rPr>
        <w:t xml:space="preserve"> </w:t>
      </w:r>
      <w:r w:rsidRPr="00A12BBB">
        <w:rPr>
          <w:rFonts w:ascii="Arial" w:eastAsia="Arial" w:hAnsi="Arial" w:cs="Arial"/>
          <w:color w:val="000000"/>
          <w:lang w:val="pt-BR"/>
        </w:rPr>
        <w:t>para segunda chamada.</w:t>
      </w:r>
    </w:p>
    <w:p w:rsidR="005F19FE" w:rsidRPr="009D2BC5" w:rsidRDefault="002E1CDB" w:rsidP="009D2BC5">
      <w:pPr>
        <w:pBdr>
          <w:top w:val="nil"/>
          <w:left w:val="nil"/>
          <w:bottom w:val="nil"/>
          <w:right w:val="nil"/>
          <w:between w:val="nil"/>
        </w:pBdr>
        <w:spacing w:after="120" w:line="360" w:lineRule="auto"/>
        <w:ind w:firstLine="360"/>
        <w:jc w:val="both"/>
        <w:rPr>
          <w:rFonts w:ascii="Arial" w:eastAsia="Arial" w:hAnsi="Arial" w:cs="Arial"/>
          <w:color w:val="000000"/>
          <w:lang w:val="pt-BR"/>
        </w:rPr>
      </w:pPr>
      <w:r w:rsidRPr="00A12BBB">
        <w:rPr>
          <w:rFonts w:ascii="Arial" w:eastAsia="Arial" w:hAnsi="Arial" w:cs="Arial"/>
          <w:color w:val="000000"/>
          <w:lang w:val="pt-BR"/>
        </w:rPr>
        <w:t xml:space="preserve">Para a </w:t>
      </w:r>
      <w:r w:rsidRPr="009D2BC5">
        <w:rPr>
          <w:rFonts w:ascii="Arial" w:eastAsia="Arial" w:hAnsi="Arial" w:cs="Arial"/>
          <w:color w:val="000000"/>
          <w:lang w:val="pt-BR"/>
        </w:rPr>
        <w:t>efetivação da matrícula online, o responsável (pai, mãe, guardião ou tutor) deverá preencher um formulário que será enviado para seu e-mail de inscrição, onde deverá informar os dados</w:t>
      </w:r>
      <w:r w:rsidR="009D2BC5" w:rsidRPr="009D2BC5">
        <w:rPr>
          <w:rFonts w:ascii="Arial" w:eastAsia="Arial" w:hAnsi="Arial" w:cs="Arial"/>
          <w:color w:val="000000"/>
          <w:lang w:val="pt-BR"/>
        </w:rPr>
        <w:t xml:space="preserve"> necessários e </w:t>
      </w:r>
      <w:r w:rsidRPr="009D2BC5">
        <w:rPr>
          <w:rFonts w:ascii="Arial" w:eastAsia="Arial" w:hAnsi="Arial" w:cs="Arial"/>
          <w:color w:val="000000"/>
          <w:lang w:val="pt-BR"/>
        </w:rPr>
        <w:t>anexa</w:t>
      </w:r>
      <w:r w:rsidR="009D2BC5" w:rsidRPr="009D2BC5">
        <w:rPr>
          <w:rFonts w:ascii="Arial" w:eastAsia="Arial" w:hAnsi="Arial" w:cs="Arial"/>
          <w:color w:val="000000"/>
          <w:lang w:val="pt-BR"/>
        </w:rPr>
        <w:t>ndo</w:t>
      </w:r>
      <w:r w:rsidRPr="009D2BC5">
        <w:rPr>
          <w:rFonts w:ascii="Arial" w:eastAsia="Arial" w:hAnsi="Arial" w:cs="Arial"/>
          <w:color w:val="000000"/>
          <w:lang w:val="pt-BR"/>
        </w:rPr>
        <w:t xml:space="preserve"> os documentos solicitados. </w:t>
      </w:r>
    </w:p>
    <w:p w:rsidR="009D2BC5" w:rsidRPr="009D2BC5" w:rsidRDefault="009D2BC5" w:rsidP="00AF0915">
      <w:pPr>
        <w:spacing w:after="120" w:line="360" w:lineRule="auto"/>
        <w:ind w:firstLine="720"/>
        <w:jc w:val="both"/>
        <w:rPr>
          <w:rFonts w:ascii="Arial" w:hAnsi="Arial" w:cs="Arial"/>
          <w:lang w:val="pt-BR"/>
        </w:rPr>
      </w:pPr>
      <w:r w:rsidRPr="009D2BC5">
        <w:rPr>
          <w:rFonts w:ascii="Arial" w:hAnsi="Arial" w:cs="Arial"/>
          <w:lang w:val="pt-BR"/>
        </w:rPr>
        <w:t>Caso o responsável não consiga efetuar a matrícula no modo online, este poderá enviar um e-mail para escoladedanca@prefeitura.sp.gov.br solicitando o agendamento da matrícula na Secretaria da Escola de Dança de São Paulo, situada na Avenida São João, 281, 2º andar. O responsável que opte pela matrícula no modo presencial deverá ainda atentar para os protocolos de distanciamento social que receberá juntamente com a resposta sobre o pedido de agendamento.</w:t>
      </w:r>
    </w:p>
    <w:p w:rsidR="009D2BC5" w:rsidRPr="009D2BC5" w:rsidRDefault="009D2BC5" w:rsidP="00AF0915">
      <w:pPr>
        <w:spacing w:after="120" w:line="360" w:lineRule="auto"/>
        <w:ind w:firstLine="720"/>
        <w:jc w:val="both"/>
        <w:rPr>
          <w:rFonts w:ascii="Arial" w:hAnsi="Arial" w:cs="Arial"/>
          <w:lang w:val="pt-BR"/>
        </w:rPr>
      </w:pPr>
      <w:r w:rsidRPr="009D2BC5">
        <w:rPr>
          <w:rFonts w:ascii="Arial" w:hAnsi="Arial" w:cs="Arial"/>
          <w:lang w:val="pt-BR"/>
        </w:rPr>
        <w:t>Em havendo um agravamento da situação pandêmica, a Fundação do Theatro Municipal poderá transferir todas as matrículas para modo exclusivamente online.</w:t>
      </w:r>
    </w:p>
    <w:p w:rsidR="005F19FE" w:rsidRPr="009D2BC5" w:rsidRDefault="002E1CDB" w:rsidP="00AF0915">
      <w:pPr>
        <w:pBdr>
          <w:top w:val="nil"/>
          <w:left w:val="nil"/>
          <w:bottom w:val="nil"/>
          <w:right w:val="nil"/>
          <w:between w:val="nil"/>
        </w:pBdr>
        <w:spacing w:after="120" w:line="360" w:lineRule="auto"/>
        <w:ind w:firstLine="720"/>
        <w:jc w:val="both"/>
        <w:rPr>
          <w:rFonts w:ascii="Arial" w:eastAsia="Arial" w:hAnsi="Arial" w:cs="Arial"/>
          <w:color w:val="000000"/>
          <w:lang w:val="pt-BR"/>
        </w:rPr>
      </w:pPr>
      <w:r w:rsidRPr="00A12BBB">
        <w:rPr>
          <w:rFonts w:ascii="Arial" w:eastAsia="Arial" w:hAnsi="Arial" w:cs="Arial"/>
          <w:color w:val="000000"/>
          <w:lang w:val="pt-BR"/>
        </w:rPr>
        <w:t xml:space="preserve">A </w:t>
      </w:r>
      <w:r w:rsidRPr="009D2BC5">
        <w:rPr>
          <w:rFonts w:ascii="Arial" w:eastAsia="Arial" w:hAnsi="Arial" w:cs="Arial"/>
          <w:color w:val="000000"/>
          <w:lang w:val="pt-BR"/>
        </w:rPr>
        <w:t xml:space="preserve">matrícula somente poderá ser efetivada, online ou presencial, após o envio ou apresentação de todos os documentos abaixo: </w:t>
      </w:r>
    </w:p>
    <w:p w:rsidR="005F19FE" w:rsidRPr="009D2BC5" w:rsidRDefault="002E1CDB">
      <w:pPr>
        <w:widowControl w:val="0"/>
        <w:numPr>
          <w:ilvl w:val="0"/>
          <w:numId w:val="4"/>
        </w:numPr>
        <w:pBdr>
          <w:top w:val="nil"/>
          <w:left w:val="nil"/>
          <w:bottom w:val="nil"/>
          <w:right w:val="nil"/>
          <w:between w:val="nil"/>
        </w:pBdr>
        <w:spacing w:after="120" w:line="360" w:lineRule="auto"/>
        <w:jc w:val="both"/>
        <w:rPr>
          <w:rFonts w:ascii="Arial" w:eastAsia="Arial" w:hAnsi="Arial" w:cs="Arial"/>
          <w:color w:val="000000"/>
          <w:lang w:val="pt-BR"/>
        </w:rPr>
      </w:pPr>
      <w:r w:rsidRPr="009D2BC5">
        <w:rPr>
          <w:rFonts w:ascii="Arial" w:eastAsia="Arial" w:hAnsi="Arial" w:cs="Arial"/>
          <w:color w:val="000000"/>
          <w:lang w:val="pt-BR"/>
        </w:rPr>
        <w:t>02 fotos 3x4 com nome escrito no verso e rosto alinhado à frente;</w:t>
      </w:r>
    </w:p>
    <w:p w:rsidR="009D2BC5" w:rsidRPr="009D2BC5" w:rsidRDefault="009D2BC5" w:rsidP="009D2BC5">
      <w:pPr>
        <w:pStyle w:val="PargrafodaLista"/>
        <w:numPr>
          <w:ilvl w:val="0"/>
          <w:numId w:val="4"/>
        </w:numPr>
        <w:rPr>
          <w:rFonts w:ascii="Arial" w:hAnsi="Arial" w:cs="Arial"/>
          <w:sz w:val="24"/>
          <w:szCs w:val="24"/>
        </w:rPr>
      </w:pPr>
      <w:r w:rsidRPr="009D2BC5">
        <w:rPr>
          <w:rFonts w:ascii="Arial" w:hAnsi="Arial" w:cs="Arial"/>
          <w:sz w:val="24"/>
          <w:szCs w:val="24"/>
        </w:rPr>
        <w:t>Apresentação do original e cópia do RG e CPF do aluno;</w:t>
      </w:r>
    </w:p>
    <w:p w:rsidR="009D2BC5" w:rsidRPr="009D2BC5" w:rsidRDefault="009D2BC5" w:rsidP="009D2BC5">
      <w:pPr>
        <w:pStyle w:val="PargrafodaLista"/>
        <w:numPr>
          <w:ilvl w:val="0"/>
          <w:numId w:val="4"/>
        </w:numPr>
        <w:rPr>
          <w:rFonts w:ascii="Arial" w:hAnsi="Arial" w:cs="Arial"/>
          <w:sz w:val="24"/>
          <w:szCs w:val="24"/>
        </w:rPr>
      </w:pPr>
      <w:r w:rsidRPr="009D2BC5">
        <w:rPr>
          <w:rFonts w:ascii="Arial" w:hAnsi="Arial" w:cs="Arial"/>
          <w:sz w:val="24"/>
          <w:szCs w:val="24"/>
        </w:rPr>
        <w:t>Apresentação do original e Cópia do RG dos responsáveis (pai, mãe, guardião ou tutor) do aluno;</w:t>
      </w:r>
    </w:p>
    <w:p w:rsidR="005F19FE" w:rsidRPr="009D2BC5" w:rsidRDefault="002E1CDB">
      <w:pPr>
        <w:numPr>
          <w:ilvl w:val="0"/>
          <w:numId w:val="4"/>
        </w:numPr>
        <w:spacing w:after="120" w:line="360" w:lineRule="auto"/>
        <w:jc w:val="both"/>
        <w:rPr>
          <w:rFonts w:ascii="Arial" w:eastAsia="Arial" w:hAnsi="Arial" w:cs="Arial"/>
          <w:color w:val="000000"/>
          <w:lang w:val="pt-BR"/>
        </w:rPr>
      </w:pPr>
      <w:r w:rsidRPr="009D2BC5">
        <w:rPr>
          <w:rFonts w:ascii="Arial" w:eastAsia="Arial" w:hAnsi="Arial" w:cs="Arial"/>
          <w:color w:val="000000"/>
          <w:lang w:val="pt-BR"/>
        </w:rPr>
        <w:t>Cópia do comprovante de endereço;</w:t>
      </w:r>
    </w:p>
    <w:p w:rsidR="005F19FE" w:rsidRPr="00A12BBB" w:rsidRDefault="002E1CDB">
      <w:pPr>
        <w:numPr>
          <w:ilvl w:val="0"/>
          <w:numId w:val="4"/>
        </w:numPr>
        <w:spacing w:after="120" w:line="360" w:lineRule="auto"/>
        <w:jc w:val="both"/>
        <w:rPr>
          <w:rFonts w:ascii="Arial" w:eastAsia="Arial" w:hAnsi="Arial" w:cs="Arial"/>
          <w:color w:val="000000"/>
          <w:lang w:val="pt-BR"/>
        </w:rPr>
      </w:pPr>
      <w:r w:rsidRPr="009D2BC5">
        <w:rPr>
          <w:rFonts w:ascii="Arial" w:eastAsia="Arial" w:hAnsi="Arial" w:cs="Arial"/>
          <w:color w:val="000000"/>
          <w:lang w:val="pt-BR"/>
        </w:rPr>
        <w:t>Cópia do comprovante</w:t>
      </w:r>
      <w:r w:rsidRPr="00A12BBB">
        <w:rPr>
          <w:rFonts w:ascii="Arial" w:eastAsia="Arial" w:hAnsi="Arial" w:cs="Arial"/>
          <w:color w:val="000000"/>
          <w:lang w:val="pt-BR"/>
        </w:rPr>
        <w:t xml:space="preserve"> de matrícula para o ano letivo de 2022 do ensino regular;</w:t>
      </w:r>
    </w:p>
    <w:p w:rsidR="005F19FE" w:rsidRPr="00A12BBB" w:rsidRDefault="002E1CDB">
      <w:pPr>
        <w:numPr>
          <w:ilvl w:val="0"/>
          <w:numId w:val="4"/>
        </w:numPr>
        <w:spacing w:after="120" w:line="360" w:lineRule="auto"/>
        <w:jc w:val="both"/>
        <w:rPr>
          <w:rFonts w:ascii="Arial" w:eastAsia="Arial" w:hAnsi="Arial" w:cs="Arial"/>
          <w:color w:val="000000"/>
          <w:lang w:val="pt-BR"/>
        </w:rPr>
      </w:pPr>
      <w:r w:rsidRPr="00A12BBB">
        <w:rPr>
          <w:rFonts w:ascii="Arial" w:eastAsia="Arial" w:hAnsi="Arial" w:cs="Arial"/>
          <w:color w:val="000000"/>
          <w:lang w:val="pt-BR"/>
        </w:rPr>
        <w:lastRenderedPageBreak/>
        <w:t>Atestado médico com o CRM e assinatura do Médico, informando que o aluno é apto para atividades físicas, datado a partir de 15 de dezembro de 2021;</w:t>
      </w:r>
    </w:p>
    <w:p w:rsidR="00A12BBB" w:rsidRPr="00A12BBB" w:rsidRDefault="00A12BBB" w:rsidP="00A12BBB">
      <w:pPr>
        <w:pStyle w:val="CorpoA"/>
        <w:numPr>
          <w:ilvl w:val="0"/>
          <w:numId w:val="4"/>
        </w:numPr>
        <w:spacing w:after="120" w:line="360" w:lineRule="auto"/>
        <w:jc w:val="both"/>
        <w:rPr>
          <w:rFonts w:ascii="Arial" w:hAnsi="Arial" w:cs="Arial"/>
          <w:sz w:val="24"/>
          <w:szCs w:val="24"/>
        </w:rPr>
      </w:pPr>
      <w:r w:rsidRPr="00A12BBB">
        <w:rPr>
          <w:rFonts w:ascii="Arial" w:hAnsi="Arial" w:cs="Arial"/>
          <w:sz w:val="24"/>
          <w:szCs w:val="24"/>
        </w:rPr>
        <w:t xml:space="preserve">Termo de liberação de uso de imagem. </w:t>
      </w:r>
      <w:r w:rsidRPr="00A12BBB">
        <w:rPr>
          <w:rFonts w:ascii="Arial" w:hAnsi="Arial" w:cs="Arial"/>
          <w:color w:val="auto"/>
          <w:sz w:val="24"/>
          <w:szCs w:val="24"/>
        </w:rPr>
        <w:t>No modo online será disponibilizado o arquivo PDF via e-mail, para ser assinado pelo responsável e digitalizado. Caso a matrícula aconteça no modo presencial, o documento poderá ser preenchido na secretaria da escola;</w:t>
      </w:r>
    </w:p>
    <w:p w:rsidR="005F19FE" w:rsidRPr="00A12BBB" w:rsidRDefault="00A12BBB" w:rsidP="00A12BBB">
      <w:pPr>
        <w:pStyle w:val="CorpoA"/>
        <w:numPr>
          <w:ilvl w:val="0"/>
          <w:numId w:val="4"/>
        </w:numPr>
        <w:spacing w:after="120" w:line="360" w:lineRule="auto"/>
        <w:jc w:val="both"/>
        <w:rPr>
          <w:rFonts w:ascii="Arial" w:hAnsi="Arial" w:cs="Arial"/>
          <w:color w:val="auto"/>
          <w:sz w:val="24"/>
          <w:szCs w:val="24"/>
        </w:rPr>
      </w:pPr>
      <w:r w:rsidRPr="00A12BBB">
        <w:rPr>
          <w:rFonts w:ascii="Arial" w:hAnsi="Arial" w:cs="Arial"/>
          <w:color w:val="auto"/>
          <w:sz w:val="24"/>
          <w:szCs w:val="24"/>
        </w:rPr>
        <w:t>Te</w:t>
      </w:r>
      <w:r w:rsidR="002E1CDB" w:rsidRPr="00A12BBB">
        <w:rPr>
          <w:rFonts w:ascii="Arial" w:eastAsia="Arial" w:hAnsi="Arial" w:cs="Arial"/>
          <w:sz w:val="24"/>
          <w:szCs w:val="24"/>
          <w:lang w:val="pt-BR"/>
        </w:rPr>
        <w:t>rmo de autorização de saída com responsável para alunos de 08 a 12 anos, ou saída desacompanhado para alunos de 13 a 17 anos</w:t>
      </w:r>
      <w:r w:rsidRPr="00A12BBB">
        <w:rPr>
          <w:rFonts w:ascii="Arial" w:hAnsi="Arial" w:cs="Arial"/>
          <w:sz w:val="24"/>
          <w:szCs w:val="24"/>
        </w:rPr>
        <w:t xml:space="preserve"> </w:t>
      </w:r>
      <w:r w:rsidRPr="00A12BBB">
        <w:rPr>
          <w:rFonts w:ascii="Arial" w:hAnsi="Arial" w:cs="Arial"/>
          <w:color w:val="auto"/>
          <w:sz w:val="24"/>
          <w:szCs w:val="24"/>
        </w:rPr>
        <w:t>No modo online será disponibilizado o arquivo PDF via e-mail, para ser assinado e digitalizado. Caso a matrícula aconteça no modo presencial, o documento poderá ser preenchido na secretaria da escola;</w:t>
      </w:r>
    </w:p>
    <w:p w:rsidR="005F19FE" w:rsidRPr="00A12BBB" w:rsidRDefault="002E1CDB">
      <w:pPr>
        <w:numPr>
          <w:ilvl w:val="0"/>
          <w:numId w:val="4"/>
        </w:numPr>
        <w:spacing w:after="120" w:line="360" w:lineRule="auto"/>
        <w:jc w:val="both"/>
        <w:rPr>
          <w:rFonts w:ascii="Arial" w:eastAsia="Arial" w:hAnsi="Arial" w:cs="Arial"/>
          <w:b/>
          <w:lang w:val="pt-BR"/>
        </w:rPr>
      </w:pPr>
      <w:r w:rsidRPr="00A12BBB">
        <w:rPr>
          <w:rFonts w:ascii="Arial" w:eastAsia="Arial" w:hAnsi="Arial" w:cs="Arial"/>
          <w:b/>
          <w:lang w:val="pt-BR"/>
        </w:rPr>
        <w:t>Cópia do comprovante de vacinação Covid19.</w:t>
      </w:r>
    </w:p>
    <w:p w:rsidR="00073F79" w:rsidRDefault="00073F79" w:rsidP="00073F79">
      <w:pPr>
        <w:pBdr>
          <w:top w:val="nil"/>
          <w:left w:val="nil"/>
          <w:bottom w:val="nil"/>
          <w:right w:val="nil"/>
          <w:between w:val="nil"/>
        </w:pBdr>
        <w:spacing w:after="120" w:line="360" w:lineRule="auto"/>
        <w:jc w:val="both"/>
        <w:rPr>
          <w:rFonts w:ascii="Arial" w:eastAsia="Arial" w:hAnsi="Arial" w:cs="Arial"/>
          <w:color w:val="000000"/>
          <w:lang w:val="pt-BR"/>
        </w:rPr>
      </w:pPr>
    </w:p>
    <w:p w:rsidR="00073F79" w:rsidRPr="00073F79" w:rsidRDefault="00073F79" w:rsidP="00AF0915">
      <w:pPr>
        <w:spacing w:after="120" w:line="360" w:lineRule="auto"/>
        <w:ind w:firstLine="720"/>
        <w:jc w:val="both"/>
        <w:rPr>
          <w:rFonts w:ascii="Arial" w:eastAsia="Arial" w:hAnsi="Arial" w:cs="Arial"/>
          <w:lang w:val="pt-BR"/>
        </w:rPr>
      </w:pPr>
      <w:r w:rsidRPr="00073F79">
        <w:rPr>
          <w:rFonts w:ascii="Arial" w:hAnsi="Arial" w:cs="Arial"/>
          <w:color w:val="000000"/>
          <w:lang w:val="pt-BR"/>
        </w:rPr>
        <w:t xml:space="preserve">Para a realização da matrícula, o candidato aprovado deverá ter lido o “Manual do </w:t>
      </w:r>
      <w:r>
        <w:rPr>
          <w:rFonts w:ascii="Arial" w:hAnsi="Arial" w:cs="Arial"/>
          <w:color w:val="000000"/>
          <w:lang w:val="pt-BR"/>
        </w:rPr>
        <w:t>estudante</w:t>
      </w:r>
      <w:r w:rsidRPr="00073F79">
        <w:rPr>
          <w:rFonts w:ascii="Arial" w:hAnsi="Arial" w:cs="Arial"/>
          <w:color w:val="000000"/>
          <w:lang w:val="pt-BR"/>
        </w:rPr>
        <w:t xml:space="preserve"> 202</w:t>
      </w:r>
      <w:r>
        <w:rPr>
          <w:rFonts w:ascii="Arial" w:hAnsi="Arial" w:cs="Arial"/>
          <w:color w:val="000000"/>
          <w:lang w:val="pt-BR"/>
        </w:rPr>
        <w:t>2</w:t>
      </w:r>
      <w:r w:rsidRPr="00073F79">
        <w:rPr>
          <w:rFonts w:ascii="Arial" w:hAnsi="Arial" w:cs="Arial"/>
          <w:color w:val="000000"/>
          <w:lang w:val="pt-BR"/>
        </w:rPr>
        <w:t xml:space="preserve">” disponível, a partir da data de publicação dos aprovados, </w:t>
      </w:r>
      <w:r w:rsidRPr="00073F79">
        <w:rPr>
          <w:rFonts w:ascii="Arial" w:hAnsi="Arial" w:cs="Arial"/>
          <w:lang w:val="pt-BR"/>
        </w:rPr>
        <w:t xml:space="preserve">no site da Escola de Dança de São Paulo, endereço eletrônico: </w:t>
      </w:r>
      <w:hyperlink r:id="rId14" w:history="1">
        <w:r w:rsidRPr="00073F79">
          <w:rPr>
            <w:rStyle w:val="Hyperlink"/>
            <w:rFonts w:ascii="Arial" w:hAnsi="Arial" w:cs="Arial"/>
            <w:lang w:val="pt-BR"/>
          </w:rPr>
          <w:t>https://theatromunicipal.org.br/pt-br/escola-de-danca- de-sao-paulo/</w:t>
        </w:r>
      </w:hyperlink>
      <w:r w:rsidRPr="00073F79">
        <w:rPr>
          <w:rFonts w:ascii="Arial" w:hAnsi="Arial" w:cs="Arial"/>
          <w:lang w:val="pt-BR"/>
        </w:rPr>
        <w:t xml:space="preserve">. </w:t>
      </w:r>
    </w:p>
    <w:p w:rsidR="00073F79" w:rsidRPr="00073F79" w:rsidRDefault="00073F79" w:rsidP="00AF0915">
      <w:pPr>
        <w:pStyle w:val="CorpoA"/>
        <w:spacing w:after="120" w:line="360" w:lineRule="auto"/>
        <w:ind w:firstLine="720"/>
        <w:jc w:val="both"/>
        <w:rPr>
          <w:rFonts w:ascii="Arial" w:hAnsi="Arial" w:cs="Arial"/>
          <w:sz w:val="24"/>
          <w:szCs w:val="24"/>
        </w:rPr>
      </w:pPr>
      <w:r w:rsidRPr="00073F79">
        <w:rPr>
          <w:rFonts w:ascii="Arial" w:hAnsi="Arial" w:cs="Arial"/>
          <w:sz w:val="24"/>
          <w:szCs w:val="24"/>
        </w:rPr>
        <w:t>O candidato aprovado que não realizar a matrícula no prazo estipulado será automaticamente eliminado e sua vaga disponibilizada para um candidato da lista de espera.</w:t>
      </w:r>
    </w:p>
    <w:p w:rsidR="00073F79" w:rsidRPr="00073F79" w:rsidRDefault="00073F79" w:rsidP="00073F79">
      <w:pPr>
        <w:pBdr>
          <w:top w:val="nil"/>
          <w:left w:val="nil"/>
          <w:bottom w:val="nil"/>
          <w:right w:val="nil"/>
          <w:between w:val="nil"/>
        </w:pBdr>
        <w:spacing w:after="120" w:line="360" w:lineRule="auto"/>
        <w:jc w:val="both"/>
        <w:rPr>
          <w:rFonts w:ascii="Arial" w:eastAsia="Arial" w:hAnsi="Arial" w:cs="Arial"/>
          <w:color w:val="000000"/>
          <w:lang w:val="pt-PT"/>
        </w:rPr>
      </w:pPr>
    </w:p>
    <w:p w:rsidR="005F19FE" w:rsidRPr="00A12BBB" w:rsidRDefault="005F19FE">
      <w:pPr>
        <w:spacing w:after="120" w:line="360" w:lineRule="auto"/>
        <w:jc w:val="both"/>
        <w:rPr>
          <w:rFonts w:ascii="Arial" w:eastAsia="Arial" w:hAnsi="Arial" w:cs="Arial"/>
          <w:color w:val="000000"/>
          <w:lang w:val="pt-BR"/>
        </w:rPr>
      </w:pPr>
    </w:p>
    <w:p w:rsidR="009D2BC5" w:rsidRDefault="002E1CDB" w:rsidP="009D2BC5">
      <w:pPr>
        <w:numPr>
          <w:ilvl w:val="0"/>
          <w:numId w:val="7"/>
        </w:numPr>
        <w:pBdr>
          <w:top w:val="nil"/>
          <w:left w:val="nil"/>
          <w:bottom w:val="nil"/>
          <w:right w:val="nil"/>
          <w:between w:val="nil"/>
        </w:pBdr>
        <w:spacing w:after="120" w:line="360" w:lineRule="auto"/>
        <w:jc w:val="both"/>
        <w:rPr>
          <w:rFonts w:ascii="Arial" w:eastAsia="Arial" w:hAnsi="Arial" w:cs="Arial"/>
          <w:b/>
          <w:color w:val="000000"/>
        </w:rPr>
      </w:pPr>
      <w:r>
        <w:rPr>
          <w:rFonts w:ascii="Arial" w:eastAsia="Arial" w:hAnsi="Arial" w:cs="Arial"/>
          <w:b/>
          <w:color w:val="000000"/>
        </w:rPr>
        <w:t>OUTRAS INFORMAÇÕES</w:t>
      </w:r>
    </w:p>
    <w:p w:rsidR="009D2BC5" w:rsidRPr="009D2BC5" w:rsidRDefault="009D2BC5" w:rsidP="00AF0915">
      <w:pPr>
        <w:pBdr>
          <w:top w:val="nil"/>
          <w:left w:val="nil"/>
          <w:bottom w:val="nil"/>
          <w:right w:val="nil"/>
          <w:between w:val="nil"/>
        </w:pBdr>
        <w:spacing w:after="120" w:line="360" w:lineRule="auto"/>
        <w:ind w:firstLine="720"/>
        <w:jc w:val="both"/>
        <w:rPr>
          <w:rFonts w:ascii="Arial" w:eastAsia="Arial" w:hAnsi="Arial" w:cs="Arial"/>
          <w:b/>
          <w:color w:val="000000"/>
          <w:lang w:val="pt-BR"/>
        </w:rPr>
      </w:pPr>
      <w:r w:rsidRPr="009D2BC5">
        <w:rPr>
          <w:rFonts w:ascii="Arial" w:hAnsi="Arial" w:cs="Arial"/>
          <w:lang w:val="pt-BR"/>
        </w:rPr>
        <w:t>Caberá à Coordenação da Escola de Dança de São Paulo a responsabilidade de planejar, coordenar, executar e divulgar todas as informações pertinentes a este Processo Seletivo.</w:t>
      </w:r>
    </w:p>
    <w:p w:rsidR="009D2BC5" w:rsidRPr="009D2BC5" w:rsidRDefault="009D2BC5" w:rsidP="00AF0915">
      <w:pPr>
        <w:spacing w:after="120" w:line="360" w:lineRule="auto"/>
        <w:ind w:firstLine="720"/>
        <w:jc w:val="both"/>
        <w:rPr>
          <w:rFonts w:ascii="Arial" w:hAnsi="Arial" w:cs="Arial"/>
          <w:lang w:val="pt-BR"/>
        </w:rPr>
      </w:pPr>
      <w:r w:rsidRPr="009D2BC5">
        <w:rPr>
          <w:rFonts w:ascii="Arial" w:hAnsi="Arial" w:cs="Arial"/>
          <w:lang w:val="pt-BR"/>
        </w:rPr>
        <w:t>O candidato classificado que tenha participado do Processo Seletivo com base em informações e/ou documentos falsos ou outros meios ilícitos será eliminado a qualquer momento, após a descoberta da fraude, assegurada a garantia do contraditório e da ampla defesa.</w:t>
      </w:r>
    </w:p>
    <w:p w:rsidR="009D2BC5" w:rsidRPr="009D2BC5" w:rsidRDefault="009D2BC5" w:rsidP="00AF0915">
      <w:pPr>
        <w:spacing w:after="120" w:line="360" w:lineRule="auto"/>
        <w:ind w:firstLine="720"/>
        <w:jc w:val="both"/>
        <w:rPr>
          <w:rFonts w:ascii="Arial" w:hAnsi="Arial" w:cs="Arial"/>
          <w:lang w:val="pt-BR"/>
        </w:rPr>
      </w:pPr>
      <w:r w:rsidRPr="009D2BC5">
        <w:rPr>
          <w:rFonts w:ascii="Arial" w:hAnsi="Arial" w:cs="Arial"/>
          <w:lang w:val="pt-BR"/>
        </w:rPr>
        <w:lastRenderedPageBreak/>
        <w:t>A Escola de Dança da Fundação Theatro Municipal se reserva o direito de não oferecer turmas com menos 10 alunos aprovados e matriculados.</w:t>
      </w:r>
    </w:p>
    <w:p w:rsidR="009D2BC5" w:rsidRPr="009D2BC5" w:rsidRDefault="009D2BC5" w:rsidP="00AF0915">
      <w:pPr>
        <w:spacing w:after="120" w:line="360" w:lineRule="auto"/>
        <w:ind w:firstLine="720"/>
        <w:jc w:val="both"/>
        <w:rPr>
          <w:rFonts w:ascii="Arial" w:hAnsi="Arial" w:cs="Arial"/>
          <w:lang w:val="pt-BR"/>
        </w:rPr>
      </w:pPr>
      <w:r w:rsidRPr="009D2BC5">
        <w:rPr>
          <w:rFonts w:ascii="Arial" w:hAnsi="Arial" w:cs="Arial"/>
          <w:lang w:val="pt-BR"/>
        </w:rPr>
        <w:t>O Programa de Formação da Escola de Dança de São Paulo poderá ter componentes curriculares ministrados por professores da Escola de Dança e/ou visitantes.</w:t>
      </w:r>
    </w:p>
    <w:p w:rsidR="009D2BC5" w:rsidRPr="009D2BC5" w:rsidRDefault="009D2BC5" w:rsidP="00AF0915">
      <w:pPr>
        <w:spacing w:after="120" w:line="360" w:lineRule="auto"/>
        <w:ind w:firstLine="720"/>
        <w:jc w:val="both"/>
        <w:rPr>
          <w:rFonts w:ascii="Arial" w:hAnsi="Arial" w:cs="Arial"/>
          <w:lang w:val="pt-PT"/>
        </w:rPr>
      </w:pPr>
      <w:r w:rsidRPr="009D2BC5">
        <w:rPr>
          <w:rFonts w:ascii="Arial" w:hAnsi="Arial" w:cs="Arial"/>
          <w:lang w:val="pt-BR"/>
        </w:rPr>
        <w:t>Os casos omissos deste Edital serão resolvidos pela Diretoria de Formação com o "de acordo" da Diretoria Geral da</w:t>
      </w:r>
      <w:proofErr w:type="gramStart"/>
      <w:r w:rsidRPr="009D2BC5">
        <w:rPr>
          <w:rFonts w:ascii="Arial" w:hAnsi="Arial" w:cs="Arial"/>
          <w:lang w:val="pt-BR"/>
        </w:rPr>
        <w:t xml:space="preserve">  </w:t>
      </w:r>
      <w:proofErr w:type="gramEnd"/>
      <w:r w:rsidRPr="009D2BC5">
        <w:rPr>
          <w:rFonts w:ascii="Arial" w:hAnsi="Arial" w:cs="Arial"/>
          <w:lang w:val="pt-BR"/>
        </w:rPr>
        <w:t>Fundação Theatro Municipal de São Paulo.</w:t>
      </w:r>
    </w:p>
    <w:p w:rsidR="009D2BC5" w:rsidRPr="009D2BC5" w:rsidRDefault="009D2BC5" w:rsidP="00AF0915">
      <w:pPr>
        <w:spacing w:after="120" w:line="360" w:lineRule="auto"/>
        <w:ind w:firstLine="720"/>
        <w:jc w:val="both"/>
        <w:rPr>
          <w:rFonts w:ascii="Arial" w:hAnsi="Arial" w:cs="Arial"/>
          <w:lang w:val="pt-PT"/>
        </w:rPr>
      </w:pPr>
      <w:r w:rsidRPr="009D2BC5">
        <w:rPr>
          <w:rFonts w:ascii="Arial" w:hAnsi="Arial" w:cs="Arial"/>
          <w:lang w:val="pt-BR"/>
        </w:rPr>
        <w:t xml:space="preserve">O início das aulas do Programa de Formação em 2022 poderá ocorrer de forma remota, presencial ou híbrida, dependendo dos protocolos sanitários vigentes estabelecidos pela </w:t>
      </w:r>
      <w:proofErr w:type="gramStart"/>
      <w:r w:rsidRPr="009D2BC5">
        <w:rPr>
          <w:rFonts w:ascii="Arial" w:hAnsi="Arial" w:cs="Arial"/>
          <w:lang w:val="pt-BR"/>
        </w:rPr>
        <w:t>Administração Pública e diretrizes</w:t>
      </w:r>
      <w:proofErr w:type="gramEnd"/>
      <w:r w:rsidRPr="009D2BC5">
        <w:rPr>
          <w:rFonts w:ascii="Arial" w:hAnsi="Arial" w:cs="Arial"/>
          <w:lang w:val="pt-BR"/>
        </w:rPr>
        <w:t xml:space="preserve"> pré-definidas pelas instâncias superiores. </w:t>
      </w:r>
    </w:p>
    <w:p w:rsidR="009D2BC5" w:rsidRPr="009D2BC5" w:rsidRDefault="009D2BC5" w:rsidP="00AF0915">
      <w:pPr>
        <w:spacing w:after="120" w:line="360" w:lineRule="auto"/>
        <w:ind w:firstLine="720"/>
        <w:jc w:val="both"/>
        <w:rPr>
          <w:rFonts w:ascii="Arial" w:hAnsi="Arial" w:cs="Arial"/>
          <w:lang w:val="pt-PT"/>
        </w:rPr>
      </w:pPr>
      <w:r w:rsidRPr="009D2BC5">
        <w:rPr>
          <w:rFonts w:ascii="Arial" w:hAnsi="Arial" w:cs="Arial"/>
          <w:lang w:val="pt-BR"/>
        </w:rPr>
        <w:t>Informações adicionais poderão ser obtidas pelos contatos a seguir informados:</w:t>
      </w:r>
    </w:p>
    <w:p w:rsidR="005F19FE" w:rsidRPr="009D2BC5" w:rsidRDefault="002E1CDB" w:rsidP="009D2BC5">
      <w:pPr>
        <w:spacing w:after="120" w:line="360" w:lineRule="auto"/>
        <w:jc w:val="both"/>
        <w:rPr>
          <w:rFonts w:ascii="Arial" w:eastAsia="Arial" w:hAnsi="Arial" w:cs="Arial"/>
          <w:color w:val="000000"/>
          <w:lang w:val="pt-BR"/>
        </w:rPr>
      </w:pPr>
      <w:r w:rsidRPr="009D2BC5">
        <w:rPr>
          <w:rFonts w:ascii="Arial" w:eastAsia="Arial" w:hAnsi="Arial" w:cs="Arial"/>
          <w:color w:val="000000"/>
          <w:lang w:val="pt-BR"/>
        </w:rPr>
        <w:t>Avenida São João, 281- CEP: 01035-970 -</w:t>
      </w:r>
      <w:proofErr w:type="gramStart"/>
      <w:r w:rsidRPr="009D2BC5">
        <w:rPr>
          <w:rFonts w:ascii="Arial" w:eastAsia="Arial" w:hAnsi="Arial" w:cs="Arial"/>
          <w:color w:val="000000"/>
          <w:lang w:val="pt-BR"/>
        </w:rPr>
        <w:t xml:space="preserve">  </w:t>
      </w:r>
      <w:proofErr w:type="gramEnd"/>
      <w:r w:rsidRPr="009D2BC5">
        <w:rPr>
          <w:rFonts w:ascii="Arial" w:eastAsia="Arial" w:hAnsi="Arial" w:cs="Arial"/>
          <w:color w:val="000000"/>
          <w:lang w:val="pt-BR"/>
        </w:rPr>
        <w:t>Centro – SP</w:t>
      </w:r>
    </w:p>
    <w:p w:rsidR="005F19FE" w:rsidRPr="009D2BC5" w:rsidRDefault="002E1CDB" w:rsidP="009D2BC5">
      <w:pPr>
        <w:spacing w:after="120" w:line="360" w:lineRule="auto"/>
        <w:jc w:val="both"/>
        <w:rPr>
          <w:rFonts w:ascii="Arial" w:eastAsia="Arial" w:hAnsi="Arial" w:cs="Arial"/>
          <w:color w:val="000000"/>
          <w:lang w:val="pt-BR"/>
        </w:rPr>
      </w:pPr>
      <w:r w:rsidRPr="009D2BC5">
        <w:rPr>
          <w:rFonts w:ascii="Arial" w:eastAsia="Arial" w:hAnsi="Arial" w:cs="Arial"/>
          <w:color w:val="000000"/>
          <w:lang w:val="pt-BR"/>
        </w:rPr>
        <w:t>Telefones: 11- 3225 8244</w:t>
      </w:r>
    </w:p>
    <w:p w:rsidR="005F19FE" w:rsidRPr="009D2BC5" w:rsidRDefault="002E1CDB" w:rsidP="009D2BC5">
      <w:pPr>
        <w:spacing w:after="120" w:line="360" w:lineRule="auto"/>
        <w:jc w:val="both"/>
        <w:rPr>
          <w:rFonts w:ascii="Arial" w:eastAsia="Arial" w:hAnsi="Arial" w:cs="Arial"/>
          <w:color w:val="000000"/>
          <w:lang w:val="pt-BR"/>
        </w:rPr>
      </w:pPr>
      <w:r w:rsidRPr="009D2BC5">
        <w:rPr>
          <w:rFonts w:ascii="Arial" w:eastAsia="Arial" w:hAnsi="Arial" w:cs="Arial"/>
          <w:color w:val="000000"/>
          <w:lang w:val="pt-BR"/>
        </w:rPr>
        <w:t xml:space="preserve">Correio Eletrônico: </w:t>
      </w:r>
      <w:hyperlink r:id="rId15">
        <w:r w:rsidRPr="009D2BC5">
          <w:rPr>
            <w:rFonts w:ascii="Arial" w:eastAsia="Arial" w:hAnsi="Arial" w:cs="Arial"/>
            <w:color w:val="000000"/>
            <w:u w:val="single"/>
            <w:lang w:val="pt-BR"/>
          </w:rPr>
          <w:t>escoladedanca@prefeitura.sp.gov.br</w:t>
        </w:r>
      </w:hyperlink>
    </w:p>
    <w:sectPr w:rsidR="005F19FE" w:rsidRPr="009D2BC5" w:rsidSect="00E545EB">
      <w:headerReference w:type="default" r:id="rId16"/>
      <w:footerReference w:type="default" r:id="rId17"/>
      <w:pgSz w:w="11900" w:h="16840"/>
      <w:pgMar w:top="1418" w:right="1418" w:bottom="113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EE" w:rsidRDefault="00DE7FEE">
      <w:r>
        <w:separator/>
      </w:r>
    </w:p>
  </w:endnote>
  <w:endnote w:type="continuationSeparator" w:id="0">
    <w:p w:rsidR="00DE7FEE" w:rsidRDefault="00DE7FEE">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mo">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FE" w:rsidRDefault="00E545EB">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2E1CDB">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F0915">
      <w:rPr>
        <w:rFonts w:ascii="Calibri" w:eastAsia="Calibri" w:hAnsi="Calibri" w:cs="Calibri"/>
        <w:noProof/>
        <w:color w:val="000000"/>
        <w:sz w:val="22"/>
        <w:szCs w:val="22"/>
      </w:rPr>
      <w:t>11</w:t>
    </w:r>
    <w:r>
      <w:rPr>
        <w:rFonts w:ascii="Calibri" w:eastAsia="Calibri" w:hAnsi="Calibri" w:cs="Calibri"/>
        <w:color w:val="000000"/>
        <w:sz w:val="22"/>
        <w:szCs w:val="22"/>
      </w:rPr>
      <w:fldChar w:fldCharType="end"/>
    </w:r>
  </w:p>
  <w:p w:rsidR="005F19FE" w:rsidRDefault="005F19FE">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EE" w:rsidRDefault="00DE7FEE">
      <w:r>
        <w:separator/>
      </w:r>
    </w:p>
  </w:footnote>
  <w:footnote w:type="continuationSeparator" w:id="0">
    <w:p w:rsidR="00DE7FEE" w:rsidRDefault="00DE7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FE" w:rsidRDefault="002E1CDB">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noProof/>
        <w:color w:val="000000"/>
        <w:sz w:val="22"/>
        <w:szCs w:val="22"/>
        <w:lang w:val="pt-BR" w:eastAsia="pt-BR"/>
      </w:rPr>
      <w:drawing>
        <wp:inline distT="0" distB="0" distL="0" distR="0">
          <wp:extent cx="1885950" cy="409575"/>
          <wp:effectExtent l="0" t="0" r="0" b="0"/>
          <wp:docPr id="2" name="image1.png" descr="assinatura-escola-de-dança.png"/>
          <wp:cNvGraphicFramePr/>
          <a:graphic xmlns:a="http://schemas.openxmlformats.org/drawingml/2006/main">
            <a:graphicData uri="http://schemas.openxmlformats.org/drawingml/2006/picture">
              <pic:pic xmlns:pic="http://schemas.openxmlformats.org/drawingml/2006/picture">
                <pic:nvPicPr>
                  <pic:cNvPr id="0" name="image1.png" descr="assinatura-escola-de-dança.png"/>
                  <pic:cNvPicPr preferRelativeResize="0"/>
                </pic:nvPicPr>
                <pic:blipFill>
                  <a:blip r:embed="rId1"/>
                  <a:srcRect/>
                  <a:stretch>
                    <a:fillRect/>
                  </a:stretch>
                </pic:blipFill>
                <pic:spPr>
                  <a:xfrm>
                    <a:off x="0" y="0"/>
                    <a:ext cx="1885950" cy="409575"/>
                  </a:xfrm>
                  <a:prstGeom prst="rect">
                    <a:avLst/>
                  </a:prstGeom>
                  <a:ln/>
                </pic:spPr>
              </pic:pic>
            </a:graphicData>
          </a:graphic>
        </wp:inline>
      </w:drawing>
    </w:r>
    <w:r>
      <w:rPr>
        <w:rFonts w:ascii="Calibri" w:eastAsia="Calibri" w:hAnsi="Calibri" w:cs="Calibri"/>
        <w:color w:val="000000"/>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5123"/>
    <w:multiLevelType w:val="multilevel"/>
    <w:tmpl w:val="E2E63C3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587DAB"/>
    <w:multiLevelType w:val="multilevel"/>
    <w:tmpl w:val="D91E00A6"/>
    <w:lvl w:ilvl="0">
      <w:start w:val="1"/>
      <w:numFmt w:val="bullet"/>
      <w:lvlText w:val="•"/>
      <w:lvlJc w:val="left"/>
      <w:pPr>
        <w:ind w:left="101" w:hanging="139"/>
      </w:pPr>
      <w:rPr>
        <w:rFonts w:ascii="Arial MT" w:eastAsia="Arial MT" w:hAnsi="Arial MT" w:cs="Arial MT"/>
        <w:sz w:val="22"/>
        <w:szCs w:val="22"/>
      </w:rPr>
    </w:lvl>
    <w:lvl w:ilvl="1">
      <w:start w:val="1"/>
      <w:numFmt w:val="bullet"/>
      <w:lvlText w:val="•"/>
      <w:lvlJc w:val="left"/>
      <w:pPr>
        <w:ind w:left="972" w:hanging="139"/>
      </w:pPr>
    </w:lvl>
    <w:lvl w:ilvl="2">
      <w:start w:val="1"/>
      <w:numFmt w:val="bullet"/>
      <w:lvlText w:val="•"/>
      <w:lvlJc w:val="left"/>
      <w:pPr>
        <w:ind w:left="1844" w:hanging="139"/>
      </w:pPr>
    </w:lvl>
    <w:lvl w:ilvl="3">
      <w:start w:val="1"/>
      <w:numFmt w:val="bullet"/>
      <w:lvlText w:val="•"/>
      <w:lvlJc w:val="left"/>
      <w:pPr>
        <w:ind w:left="2716" w:hanging="138"/>
      </w:pPr>
    </w:lvl>
    <w:lvl w:ilvl="4">
      <w:start w:val="1"/>
      <w:numFmt w:val="bullet"/>
      <w:lvlText w:val="•"/>
      <w:lvlJc w:val="left"/>
      <w:pPr>
        <w:ind w:left="3588" w:hanging="138"/>
      </w:pPr>
    </w:lvl>
    <w:lvl w:ilvl="5">
      <w:start w:val="1"/>
      <w:numFmt w:val="bullet"/>
      <w:lvlText w:val="•"/>
      <w:lvlJc w:val="left"/>
      <w:pPr>
        <w:ind w:left="4460" w:hanging="139"/>
      </w:pPr>
    </w:lvl>
    <w:lvl w:ilvl="6">
      <w:start w:val="1"/>
      <w:numFmt w:val="bullet"/>
      <w:lvlText w:val="•"/>
      <w:lvlJc w:val="left"/>
      <w:pPr>
        <w:ind w:left="5332" w:hanging="137"/>
      </w:pPr>
    </w:lvl>
    <w:lvl w:ilvl="7">
      <w:start w:val="1"/>
      <w:numFmt w:val="bullet"/>
      <w:lvlText w:val="•"/>
      <w:lvlJc w:val="left"/>
      <w:pPr>
        <w:ind w:left="6204" w:hanging="139"/>
      </w:pPr>
    </w:lvl>
    <w:lvl w:ilvl="8">
      <w:start w:val="1"/>
      <w:numFmt w:val="bullet"/>
      <w:lvlText w:val="•"/>
      <w:lvlJc w:val="left"/>
      <w:pPr>
        <w:ind w:left="7076" w:hanging="139"/>
      </w:pPr>
    </w:lvl>
  </w:abstractNum>
  <w:abstractNum w:abstractNumId="2">
    <w:nsid w:val="28ED33FF"/>
    <w:multiLevelType w:val="multilevel"/>
    <w:tmpl w:val="0C64C3F8"/>
    <w:lvl w:ilvl="0">
      <w:start w:val="1"/>
      <w:numFmt w:val="decimal"/>
      <w:lvlText w:val="%1."/>
      <w:lvlJc w:val="left"/>
      <w:pPr>
        <w:ind w:left="720" w:hanging="720"/>
      </w:pPr>
      <w:rPr>
        <w:b/>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
    <w:nsid w:val="378E0208"/>
    <w:multiLevelType w:val="multilevel"/>
    <w:tmpl w:val="43405CB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nsid w:val="3E16011D"/>
    <w:multiLevelType w:val="multilevel"/>
    <w:tmpl w:val="EDFCA04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
    <w:nsid w:val="578C6292"/>
    <w:multiLevelType w:val="multilevel"/>
    <w:tmpl w:val="8E40BFA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6">
    <w:nsid w:val="7ABD6787"/>
    <w:multiLevelType w:val="multilevel"/>
    <w:tmpl w:val="F84E857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hyphenationZone w:val="425"/>
  <w:characterSpacingControl w:val="doNotCompress"/>
  <w:footnotePr>
    <w:footnote w:id="-1"/>
    <w:footnote w:id="0"/>
  </w:footnotePr>
  <w:endnotePr>
    <w:endnote w:id="-1"/>
    <w:endnote w:id="0"/>
  </w:endnotePr>
  <w:compat/>
  <w:rsids>
    <w:rsidRoot w:val="005F19FE"/>
    <w:rsid w:val="00073F79"/>
    <w:rsid w:val="00195F20"/>
    <w:rsid w:val="001B0C60"/>
    <w:rsid w:val="002E10EA"/>
    <w:rsid w:val="002E1CDB"/>
    <w:rsid w:val="004F5299"/>
    <w:rsid w:val="005F19FE"/>
    <w:rsid w:val="008A5416"/>
    <w:rsid w:val="008B616A"/>
    <w:rsid w:val="008C79F1"/>
    <w:rsid w:val="009D2BC5"/>
    <w:rsid w:val="00A12AD0"/>
    <w:rsid w:val="00A12BBB"/>
    <w:rsid w:val="00A77C6E"/>
    <w:rsid w:val="00AF0915"/>
    <w:rsid w:val="00AF602F"/>
    <w:rsid w:val="00B415AD"/>
    <w:rsid w:val="00B53801"/>
    <w:rsid w:val="00BA3110"/>
    <w:rsid w:val="00C57825"/>
    <w:rsid w:val="00CF1BEB"/>
    <w:rsid w:val="00D1180D"/>
    <w:rsid w:val="00DE7FEE"/>
    <w:rsid w:val="00E03CFE"/>
    <w:rsid w:val="00E545EB"/>
    <w:rsid w:val="00E60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ED"/>
    <w:rPr>
      <w:lang w:val="en-US" w:eastAsia="en-US"/>
    </w:rPr>
  </w:style>
  <w:style w:type="paragraph" w:styleId="Ttulo1">
    <w:name w:val="heading 1"/>
    <w:basedOn w:val="Normal"/>
    <w:next w:val="Normal"/>
    <w:uiPriority w:val="9"/>
    <w:qFormat/>
    <w:rsid w:val="00E545EB"/>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E545EB"/>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E545EB"/>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E545EB"/>
    <w:pPr>
      <w:keepNext/>
      <w:keepLines/>
      <w:spacing w:before="240" w:after="40"/>
      <w:outlineLvl w:val="3"/>
    </w:pPr>
    <w:rPr>
      <w:b/>
    </w:rPr>
  </w:style>
  <w:style w:type="paragraph" w:styleId="Ttulo5">
    <w:name w:val="heading 5"/>
    <w:basedOn w:val="Normal"/>
    <w:next w:val="Normal"/>
    <w:uiPriority w:val="9"/>
    <w:semiHidden/>
    <w:unhideWhenUsed/>
    <w:qFormat/>
    <w:rsid w:val="00E545EB"/>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E545E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545EB"/>
    <w:tblPr>
      <w:tblCellMar>
        <w:top w:w="0" w:type="dxa"/>
        <w:left w:w="0" w:type="dxa"/>
        <w:bottom w:w="0" w:type="dxa"/>
        <w:right w:w="0" w:type="dxa"/>
      </w:tblCellMar>
    </w:tblPr>
  </w:style>
  <w:style w:type="paragraph" w:styleId="Ttulo">
    <w:name w:val="Title"/>
    <w:basedOn w:val="Normal"/>
    <w:next w:val="Normal"/>
    <w:uiPriority w:val="10"/>
    <w:qFormat/>
    <w:rsid w:val="00E545EB"/>
    <w:pPr>
      <w:keepNext/>
      <w:keepLines/>
      <w:spacing w:before="480" w:after="120"/>
    </w:pPr>
    <w:rPr>
      <w:b/>
      <w:sz w:val="72"/>
      <w:szCs w:val="72"/>
    </w:rPr>
  </w:style>
  <w:style w:type="character" w:styleId="Hyperlink">
    <w:name w:val="Hyperlink"/>
    <w:rsid w:val="00A839ED"/>
    <w:rPr>
      <w:u w:val="single"/>
    </w:rPr>
  </w:style>
  <w:style w:type="table" w:customStyle="1" w:styleId="TableNormal1">
    <w:name w:val="Table Normal1"/>
    <w:rsid w:val="00A839ED"/>
    <w:tblPr>
      <w:tblInd w:w="0" w:type="dxa"/>
      <w:tblCellMar>
        <w:top w:w="0" w:type="dxa"/>
        <w:left w:w="0" w:type="dxa"/>
        <w:bottom w:w="0" w:type="dxa"/>
        <w:right w:w="0" w:type="dxa"/>
      </w:tblCellMar>
    </w:tblPr>
  </w:style>
  <w:style w:type="paragraph" w:styleId="Cabealho">
    <w:name w:val="header"/>
    <w:rsid w:val="00A839ED"/>
    <w:pPr>
      <w:tabs>
        <w:tab w:val="center" w:pos="4252"/>
        <w:tab w:val="right" w:pos="8504"/>
      </w:tabs>
    </w:pPr>
    <w:rPr>
      <w:rFonts w:ascii="Calibri" w:eastAsia="Calibri" w:hAnsi="Calibri" w:cs="Calibri"/>
      <w:color w:val="000000"/>
      <w:sz w:val="22"/>
      <w:szCs w:val="22"/>
      <w:u w:color="000000"/>
      <w:lang w:val="pt-PT"/>
    </w:rPr>
  </w:style>
  <w:style w:type="paragraph" w:styleId="Rodap">
    <w:name w:val="footer"/>
    <w:link w:val="RodapChar"/>
    <w:uiPriority w:val="99"/>
    <w:rsid w:val="00A839ED"/>
    <w:pPr>
      <w:tabs>
        <w:tab w:val="center" w:pos="4252"/>
        <w:tab w:val="right" w:pos="8504"/>
      </w:tabs>
    </w:pPr>
    <w:rPr>
      <w:rFonts w:ascii="Calibri" w:eastAsia="Calibri" w:hAnsi="Calibri" w:cs="Calibri"/>
      <w:color w:val="000000"/>
      <w:sz w:val="22"/>
      <w:szCs w:val="22"/>
      <w:u w:color="000000"/>
      <w:lang w:val="pt-PT"/>
    </w:rPr>
  </w:style>
  <w:style w:type="paragraph" w:customStyle="1" w:styleId="Corpo">
    <w:name w:val="Corpo"/>
    <w:rsid w:val="00A839ED"/>
    <w:pPr>
      <w:spacing w:after="200" w:line="276" w:lineRule="auto"/>
    </w:pPr>
    <w:rPr>
      <w:rFonts w:ascii="Calibri" w:eastAsia="Calibri" w:hAnsi="Calibri" w:cs="Calibri"/>
      <w:color w:val="000000"/>
      <w:sz w:val="22"/>
      <w:szCs w:val="22"/>
      <w:u w:color="000000"/>
    </w:rPr>
  </w:style>
  <w:style w:type="paragraph" w:styleId="SemEspaamento">
    <w:name w:val="No Spacing"/>
    <w:rsid w:val="00A839ED"/>
    <w:rPr>
      <w:rFonts w:ascii="Calibri" w:eastAsia="Calibri" w:hAnsi="Calibri" w:cs="Calibri"/>
      <w:color w:val="000000"/>
      <w:sz w:val="22"/>
      <w:szCs w:val="22"/>
      <w:u w:color="000000"/>
      <w:lang w:val="pt-PT"/>
    </w:rPr>
  </w:style>
  <w:style w:type="numbering" w:customStyle="1" w:styleId="EstiloImportado1">
    <w:name w:val="Estilo Importado 1"/>
    <w:rsid w:val="00A839ED"/>
  </w:style>
  <w:style w:type="character" w:customStyle="1" w:styleId="Link">
    <w:name w:val="Link"/>
    <w:rsid w:val="00A839ED"/>
    <w:rPr>
      <w:color w:val="0000FF"/>
      <w:u w:val="single" w:color="0000FF"/>
    </w:rPr>
  </w:style>
  <w:style w:type="character" w:customStyle="1" w:styleId="Hyperlink0">
    <w:name w:val="Hyperlink.0"/>
    <w:basedOn w:val="Link"/>
    <w:rsid w:val="00A839ED"/>
    <w:rPr>
      <w:color w:val="0000FF"/>
      <w:sz w:val="24"/>
      <w:szCs w:val="24"/>
      <w:u w:val="single" w:color="0000FF"/>
    </w:rPr>
  </w:style>
  <w:style w:type="paragraph" w:styleId="PargrafodaLista">
    <w:name w:val="List Paragraph"/>
    <w:uiPriority w:val="1"/>
    <w:qFormat/>
    <w:rsid w:val="00A839ED"/>
    <w:pPr>
      <w:spacing w:after="200" w:line="276" w:lineRule="auto"/>
      <w:ind w:left="720"/>
    </w:pPr>
    <w:rPr>
      <w:rFonts w:ascii="Calibri" w:eastAsia="Calibri" w:hAnsi="Calibri" w:cs="Calibri"/>
      <w:color w:val="000000"/>
      <w:sz w:val="22"/>
      <w:szCs w:val="22"/>
      <w:u w:color="000000"/>
      <w:lang w:val="pt-PT"/>
    </w:rPr>
  </w:style>
  <w:style w:type="numbering" w:customStyle="1" w:styleId="EstiloImportado2">
    <w:name w:val="Estilo Importado 2"/>
    <w:rsid w:val="00A839ED"/>
  </w:style>
  <w:style w:type="character" w:customStyle="1" w:styleId="Hyperlink1">
    <w:name w:val="Hyperlink.1"/>
    <w:basedOn w:val="Link"/>
    <w:rsid w:val="00A839ED"/>
    <w:rPr>
      <w:color w:val="000000"/>
      <w:sz w:val="24"/>
      <w:szCs w:val="24"/>
      <w:u w:val="single" w:color="000000"/>
    </w:rPr>
  </w:style>
  <w:style w:type="numbering" w:customStyle="1" w:styleId="EstiloImportado3">
    <w:name w:val="Estilo Importado 3"/>
    <w:rsid w:val="00A839ED"/>
  </w:style>
  <w:style w:type="numbering" w:customStyle="1" w:styleId="EstiloImportado4">
    <w:name w:val="Estilo Importado 4"/>
    <w:rsid w:val="00A839ED"/>
  </w:style>
  <w:style w:type="paragraph" w:styleId="Textodebalo">
    <w:name w:val="Balloon Text"/>
    <w:basedOn w:val="Normal"/>
    <w:link w:val="TextodebaloChar"/>
    <w:uiPriority w:val="99"/>
    <w:semiHidden/>
    <w:unhideWhenUsed/>
    <w:rsid w:val="001A5CC7"/>
    <w:rPr>
      <w:rFonts w:ascii="Tahoma" w:hAnsi="Tahoma" w:cs="Tahoma"/>
      <w:sz w:val="16"/>
      <w:szCs w:val="16"/>
    </w:rPr>
  </w:style>
  <w:style w:type="character" w:customStyle="1" w:styleId="TextodebaloChar">
    <w:name w:val="Texto de balão Char"/>
    <w:basedOn w:val="Fontepargpadro"/>
    <w:link w:val="Textodebalo"/>
    <w:uiPriority w:val="99"/>
    <w:semiHidden/>
    <w:rsid w:val="001A5CC7"/>
    <w:rPr>
      <w:rFonts w:ascii="Tahoma" w:hAnsi="Tahoma" w:cs="Tahoma"/>
      <w:sz w:val="16"/>
      <w:szCs w:val="16"/>
      <w:lang w:val="en-US" w:eastAsia="en-US"/>
    </w:rPr>
  </w:style>
  <w:style w:type="paragraph" w:customStyle="1" w:styleId="CorpoA">
    <w:name w:val="Corpo A"/>
    <w:rsid w:val="00F45F0F"/>
    <w:pPr>
      <w:spacing w:after="200" w:line="276" w:lineRule="auto"/>
    </w:pPr>
    <w:rPr>
      <w:rFonts w:ascii="Calibri" w:eastAsia="Calibri" w:hAnsi="Calibri" w:cs="Calibri"/>
      <w:color w:val="000000"/>
      <w:sz w:val="22"/>
      <w:szCs w:val="22"/>
      <w:u w:color="000000"/>
      <w:lang w:val="pt-PT"/>
    </w:rPr>
  </w:style>
  <w:style w:type="table" w:styleId="Tabelacomgrade">
    <w:name w:val="Table Grid"/>
    <w:basedOn w:val="Tabelanormal"/>
    <w:uiPriority w:val="59"/>
    <w:unhideWhenUsed/>
    <w:rsid w:val="00870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nhum">
    <w:name w:val="Nenhum"/>
    <w:rsid w:val="00564846"/>
  </w:style>
  <w:style w:type="character" w:customStyle="1" w:styleId="Hyperlink2">
    <w:name w:val="Hyperlink.2"/>
    <w:basedOn w:val="Nenhum"/>
    <w:rsid w:val="00421FD2"/>
    <w:rPr>
      <w:color w:val="0000FF"/>
      <w:u w:val="single" w:color="0000FF"/>
      <w:lang w:val="pt-PT"/>
    </w:rPr>
  </w:style>
  <w:style w:type="character" w:styleId="Refdecomentrio">
    <w:name w:val="annotation reference"/>
    <w:basedOn w:val="Fontepargpadro"/>
    <w:uiPriority w:val="99"/>
    <w:semiHidden/>
    <w:unhideWhenUsed/>
    <w:rsid w:val="00983F4B"/>
    <w:rPr>
      <w:sz w:val="16"/>
      <w:szCs w:val="16"/>
    </w:rPr>
  </w:style>
  <w:style w:type="paragraph" w:styleId="Textodecomentrio">
    <w:name w:val="annotation text"/>
    <w:basedOn w:val="Normal"/>
    <w:link w:val="TextodecomentrioChar"/>
    <w:uiPriority w:val="99"/>
    <w:semiHidden/>
    <w:unhideWhenUsed/>
    <w:rsid w:val="00983F4B"/>
    <w:rPr>
      <w:sz w:val="20"/>
      <w:szCs w:val="20"/>
    </w:rPr>
  </w:style>
  <w:style w:type="character" w:customStyle="1" w:styleId="TextodecomentrioChar">
    <w:name w:val="Texto de comentário Char"/>
    <w:basedOn w:val="Fontepargpadro"/>
    <w:link w:val="Textodecomentrio"/>
    <w:uiPriority w:val="99"/>
    <w:semiHidden/>
    <w:rsid w:val="00983F4B"/>
    <w:rPr>
      <w:lang w:val="en-US" w:eastAsia="en-US"/>
    </w:rPr>
  </w:style>
  <w:style w:type="paragraph" w:styleId="Assuntodocomentrio">
    <w:name w:val="annotation subject"/>
    <w:basedOn w:val="Textodecomentrio"/>
    <w:next w:val="Textodecomentrio"/>
    <w:link w:val="AssuntodocomentrioChar"/>
    <w:uiPriority w:val="99"/>
    <w:semiHidden/>
    <w:unhideWhenUsed/>
    <w:rsid w:val="00983F4B"/>
    <w:rPr>
      <w:b/>
      <w:bCs/>
    </w:rPr>
  </w:style>
  <w:style w:type="character" w:customStyle="1" w:styleId="AssuntodocomentrioChar">
    <w:name w:val="Assunto do comentário Char"/>
    <w:basedOn w:val="TextodecomentrioChar"/>
    <w:link w:val="Assuntodocomentrio"/>
    <w:uiPriority w:val="99"/>
    <w:semiHidden/>
    <w:rsid w:val="00983F4B"/>
    <w:rPr>
      <w:b/>
      <w:bCs/>
      <w:lang w:val="en-US" w:eastAsia="en-US"/>
    </w:rPr>
  </w:style>
  <w:style w:type="paragraph" w:customStyle="1" w:styleId="Ttulo11">
    <w:name w:val="Título 11"/>
    <w:basedOn w:val="Normal"/>
    <w:uiPriority w:val="1"/>
    <w:qFormat/>
    <w:rsid w:val="00BA0015"/>
    <w:pPr>
      <w:widowControl w:val="0"/>
      <w:autoSpaceDE w:val="0"/>
      <w:autoSpaceDN w:val="0"/>
      <w:ind w:left="101" w:right="220" w:firstLine="709"/>
      <w:jc w:val="both"/>
      <w:outlineLvl w:val="1"/>
    </w:pPr>
    <w:rPr>
      <w:rFonts w:ascii="Arial MT" w:eastAsia="Arial MT" w:hAnsi="Arial MT" w:cs="Arial MT"/>
      <w:lang w:val="pt-PT" w:eastAsia="pt-BR"/>
    </w:rPr>
  </w:style>
  <w:style w:type="paragraph" w:customStyle="1" w:styleId="Cabealho2">
    <w:name w:val="Cabeçalho 2"/>
    <w:next w:val="Corpo"/>
    <w:rsid w:val="00D02ED3"/>
    <w:pPr>
      <w:keepNext/>
      <w:jc w:val="both"/>
      <w:outlineLvl w:val="0"/>
    </w:pPr>
    <w:rPr>
      <w:rFonts w:ascii="Arial" w:hAnsi="Arial" w:cs="Arial Unicode MS"/>
      <w:b/>
      <w:bCs/>
      <w:color w:val="000000"/>
      <w:sz w:val="32"/>
      <w:szCs w:val="32"/>
      <w:lang w:val="en-US"/>
    </w:rPr>
  </w:style>
  <w:style w:type="character" w:customStyle="1" w:styleId="RodapChar">
    <w:name w:val="Rodapé Char"/>
    <w:basedOn w:val="Fontepargpadro"/>
    <w:link w:val="Rodap"/>
    <w:uiPriority w:val="99"/>
    <w:rsid w:val="007318BC"/>
    <w:rPr>
      <w:rFonts w:ascii="Calibri" w:eastAsia="Calibri" w:hAnsi="Calibri" w:cs="Calibri"/>
      <w:color w:val="000000"/>
      <w:sz w:val="22"/>
      <w:szCs w:val="22"/>
      <w:u w:color="000000"/>
      <w:lang w:val="pt-PT"/>
    </w:rPr>
  </w:style>
  <w:style w:type="paragraph" w:styleId="Subttulo">
    <w:name w:val="Subtitle"/>
    <w:basedOn w:val="Normal"/>
    <w:next w:val="Normal"/>
    <w:uiPriority w:val="11"/>
    <w:qFormat/>
    <w:rsid w:val="00E545EB"/>
    <w:pPr>
      <w:keepNext/>
      <w:keepLines/>
      <w:spacing w:before="360" w:after="80"/>
    </w:pPr>
    <w:rPr>
      <w:rFonts w:ascii="Georgia" w:eastAsia="Georgia" w:hAnsi="Georgia" w:cs="Georgia"/>
      <w:i/>
      <w:color w:val="666666"/>
      <w:sz w:val="48"/>
      <w:szCs w:val="48"/>
    </w:rPr>
  </w:style>
  <w:style w:type="table" w:customStyle="1" w:styleId="a">
    <w:basedOn w:val="Tabelanormal"/>
    <w:rsid w:val="00E545EB"/>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E03C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heatromunicipal.org.br/pt-br/escola-de-danca-de-sao-paulo/" TargetMode="External"/><Relationship Id="rId13" Type="http://schemas.openxmlformats.org/officeDocument/2006/relationships/hyperlink" Target="https://theatromunicipal.org.br/pt-br/escola-de-danca-de-sao-paul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atromunicipal.org.br/pt-br/escola-de-danca-de-sao-paul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oladedanca@prefeitura.sp.gov.br" TargetMode="External"/><Relationship Id="rId5" Type="http://schemas.openxmlformats.org/officeDocument/2006/relationships/webSettings" Target="webSettings.xml"/><Relationship Id="rId15" Type="http://schemas.openxmlformats.org/officeDocument/2006/relationships/hyperlink" Target="mailto:escoladedanca@prefeitura.sp.gov.br" TargetMode="External"/><Relationship Id="rId10" Type="http://schemas.openxmlformats.org/officeDocument/2006/relationships/hyperlink" Target="http://www.theatromunicipal.or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eatromunicipal.org.br/pt-br/escola-de-danca-de-sao-paulo/" TargetMode="External"/><Relationship Id="rId14" Type="http://schemas.openxmlformats.org/officeDocument/2006/relationships/hyperlink" Target="https://theatromunicipal.org.br/pt-br/escola-de-danca-%20de-sao-pau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BwX81q6ssl020TbThBiDU85bzA==">AMUW2mUZP/fdsJxOKcBNdUOs7lw7Kd/745t/v89/TuQnhNnEFHeqSE+1VBCu/XDwSQPffIMwF5DVsaz713kcf4evJJwnmw/9aWa2/+Z6l+R4zImV3BStfWqnyb4VM5nG+HEUHnPZHe3K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3605</Words>
  <Characters>19473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x439909</cp:lastModifiedBy>
  <cp:revision>15</cp:revision>
  <cp:lastPrinted>2022-01-27T17:15:00Z</cp:lastPrinted>
  <dcterms:created xsi:type="dcterms:W3CDTF">2022-01-27T17:35:00Z</dcterms:created>
  <dcterms:modified xsi:type="dcterms:W3CDTF">2022-01-27T18:28:00Z</dcterms:modified>
</cp:coreProperties>
</file>